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F2EC" w14:textId="77777777" w:rsidR="00FB2BF3" w:rsidRPr="000D69BB" w:rsidRDefault="00FB2BF3" w:rsidP="00FB2B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0000006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835160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DFDA0C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021048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7D14DB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CC533A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C1BDDE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BC1D76" w14:textId="77777777" w:rsidR="00F06353" w:rsidRDefault="00F063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DE33D2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DF17BF" w14:textId="77777777" w:rsidR="002E6F98" w:rsidRPr="00EB3D07" w:rsidRDefault="002E6F98" w:rsidP="002E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highlight w:val="white"/>
        </w:rPr>
      </w:pPr>
      <w:r w:rsidRPr="00EB3D07">
        <w:rPr>
          <w:rFonts w:ascii="Times New Roman" w:eastAsia="Times New Roman" w:hAnsi="Times New Roman" w:cs="Times New Roman"/>
          <w:b/>
          <w:color w:val="222222"/>
          <w:sz w:val="32"/>
          <w:szCs w:val="32"/>
          <w:highlight w:val="white"/>
        </w:rPr>
        <w:t xml:space="preserve">РАБОЧАЯ ПРОГРАММА </w:t>
      </w:r>
    </w:p>
    <w:p w14:paraId="589EAEAF" w14:textId="77777777" w:rsidR="002E6F98" w:rsidRPr="00EB3D07" w:rsidRDefault="002E6F98" w:rsidP="002E6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highlight w:val="white"/>
        </w:rPr>
      </w:pPr>
      <w:r w:rsidRPr="00EB3D07">
        <w:rPr>
          <w:rFonts w:ascii="Times New Roman" w:eastAsia="Times New Roman" w:hAnsi="Times New Roman" w:cs="Times New Roman"/>
          <w:b/>
          <w:color w:val="222222"/>
          <w:sz w:val="32"/>
          <w:szCs w:val="32"/>
          <w:highlight w:val="white"/>
        </w:rPr>
        <w:t>КОРРЕКЦИОННОГО КУРСА</w:t>
      </w:r>
    </w:p>
    <w:p w14:paraId="00000011" w14:textId="41954956" w:rsidR="00DE33D2" w:rsidRPr="00EB3D07" w:rsidRDefault="00FB2B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highlight w:val="white"/>
        </w:rPr>
      </w:pPr>
      <w:r w:rsidRPr="00EB3D0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731CCD" w:rsidRPr="00EB3D07">
        <w:rPr>
          <w:rFonts w:ascii="Times New Roman" w:eastAsia="Times New Roman" w:hAnsi="Times New Roman" w:cs="Times New Roman"/>
          <w:b/>
          <w:sz w:val="32"/>
          <w:szCs w:val="32"/>
        </w:rPr>
        <w:t>«СОЦИАЛЬНО-БЫТОВАЯ ОРИЕНТИРОВКА»</w:t>
      </w:r>
      <w:r w:rsidR="00731CCD" w:rsidRPr="00EB3D07">
        <w:rPr>
          <w:rFonts w:ascii="Times New Roman" w:eastAsia="Times New Roman" w:hAnsi="Times New Roman" w:cs="Times New Roman"/>
          <w:b/>
          <w:color w:val="222222"/>
          <w:sz w:val="32"/>
          <w:szCs w:val="32"/>
          <w:highlight w:val="white"/>
        </w:rPr>
        <w:t xml:space="preserve"> </w:t>
      </w:r>
    </w:p>
    <w:p w14:paraId="3963F763" w14:textId="77777777" w:rsidR="00FB2BF3" w:rsidRPr="00EB3D07" w:rsidRDefault="00FB2BF3" w:rsidP="00FB2B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OLE_LINK11"/>
      <w:bookmarkStart w:id="1" w:name="OLE_LINK12"/>
      <w:bookmarkStart w:id="2" w:name="OLE_LINK14"/>
      <w:r w:rsidRPr="00EB3D07">
        <w:rPr>
          <w:rFonts w:ascii="Times New Roman" w:hAnsi="Times New Roman" w:cs="Times New Roman"/>
          <w:sz w:val="32"/>
          <w:szCs w:val="32"/>
        </w:rPr>
        <w:t xml:space="preserve">(для слепых обучающихся 5-10 классов образовательных организаций) </w:t>
      </w:r>
    </w:p>
    <w:bookmarkEnd w:id="0"/>
    <w:bookmarkEnd w:id="1"/>
    <w:bookmarkEnd w:id="2"/>
    <w:p w14:paraId="00000013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4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5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6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7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8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D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E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1F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0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1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2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3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4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5" w14:textId="77777777" w:rsidR="00DE33D2" w:rsidRPr="00EB3D07" w:rsidRDefault="00DE33D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26" w14:textId="77777777" w:rsidR="00DE33D2" w:rsidRPr="00EB3D07" w:rsidRDefault="00DE33D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27" w14:textId="77777777" w:rsidR="00DE33D2" w:rsidRPr="00EB3D07" w:rsidRDefault="00DE33D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0000028" w14:textId="77777777" w:rsidR="00DE33D2" w:rsidRPr="00EB3D07" w:rsidRDefault="00DE33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2A" w14:textId="3CC894BC" w:rsidR="00DE33D2" w:rsidRDefault="00731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3D07">
        <w:rPr>
          <w:rFonts w:ascii="Times New Roman" w:eastAsia="Times New Roman" w:hAnsi="Times New Roman" w:cs="Times New Roman"/>
          <w:sz w:val="32"/>
          <w:szCs w:val="32"/>
        </w:rPr>
        <w:t xml:space="preserve">МОСКВА </w:t>
      </w:r>
      <w:r w:rsidR="00F06353" w:rsidRPr="00EB3D07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FB2BF3" w:rsidRPr="00EB3D07">
        <w:rPr>
          <w:rFonts w:ascii="Times New Roman" w:eastAsia="Times New Roman" w:hAnsi="Times New Roman" w:cs="Times New Roman"/>
          <w:sz w:val="32"/>
          <w:szCs w:val="32"/>
        </w:rPr>
        <w:t>2023</w:t>
      </w:r>
      <w:r>
        <w:br w:type="page"/>
      </w:r>
    </w:p>
    <w:p w14:paraId="0000002B" w14:textId="77777777" w:rsidR="00DE33D2" w:rsidRPr="00FB2BF3" w:rsidRDefault="00731CCD" w:rsidP="00FB2B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BF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000002C" w14:textId="77777777" w:rsidR="00DE33D2" w:rsidRDefault="00DE33D2" w:rsidP="00FB2BF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rPr>
          <w:rFonts w:ascii="Times New Roman" w:hAnsi="Times New Roman"/>
          <w:sz w:val="28"/>
        </w:rPr>
        <w:id w:val="1528912921"/>
        <w:docPartObj>
          <w:docPartGallery w:val="Table of Contents"/>
          <w:docPartUnique/>
        </w:docPartObj>
      </w:sdtPr>
      <w:sdtEndPr>
        <w:rPr>
          <w:rFonts w:cs="Times New Roman"/>
          <w:szCs w:val="28"/>
        </w:rPr>
      </w:sdtEndPr>
      <w:sdtContent>
        <w:p w14:paraId="5EABAC6F" w14:textId="46BBCAF3" w:rsidR="002E6F98" w:rsidRPr="002E6F98" w:rsidRDefault="00731CCD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2E6F9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6F98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2E6F9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79980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_Toc145679980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F96F" w14:textId="49B0AD3A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1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КОРРЕКЦИОННОГО КУРСА «СОЦИАЛЬНО-БЫТОВАЯ ОРИЕНТИРОВКА»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_Toc145679981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281E32" w14:textId="2D3DA6C0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2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КОРРЕКЦИОННОГО КУРСА «СОЦИАЛЬНО-БЫТОВАЯ ОРИЕНТИРОВКА»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_Toc145679982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1B3C34" w14:textId="30FFE55E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3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КОРРЕКЦИОННОГО КУРСА «СОЦИАЛЬНО-БЫТОВАЯ ОРИЕНТИРОВКА» В УЧЕБНОМ ПЛАНЕ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_Toc145679983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E18124" w14:textId="2561B476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4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КОРРЕКЦИОННОГО КУРСА «СОЦИАЛЬНО-БЫТОВАЯ ОРИЕНТИРОВКА»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_Toc145679984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240B49" w14:textId="21F09AB2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5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 КЛАСС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_Toc145679985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D1B4C2" w14:textId="346D7FB1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6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 КЛАСС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_Toc145679986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1023A8" w14:textId="00A395D4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7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7 КЛАСС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_Toc145679987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34D22D" w14:textId="43FE41B3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8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8 КЛАСС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_Toc145679988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6FE2CA" w14:textId="1CB477A4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89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9 КЛАСС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_Toc145679989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5C1C14" w14:textId="418DBC57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90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10 КЛАСС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_Toc145679990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ADE3AF" w14:textId="2299C0C2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91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КОРРЕКЦИОННОГО КУРСА «СОЦИАЛЬНО-БЫТОВАЯ ОРИЕНТИРОВКА» НА УРОВНЕ ОСНОВНОГО ОБЩЕГО ОБРАЗОВАНИЯ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_Toc145679991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04A829" w14:textId="68E826CC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92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_Toc145679992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B402D7" w14:textId="05AD74CA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93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_Toc145679993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DB2B3" w14:textId="19D6FA1A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94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_Toc145679994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1D202C" w14:textId="7B23B1A1" w:rsidR="002E6F98" w:rsidRPr="002E6F98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995" w:history="1">
            <w:r w:rsidR="002E6F98" w:rsidRPr="002E6F98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 РЕАЛИЗАЦИИ КОРРЕКЦИОННОГО КУРСА «СОЦИАЛЬНО-БЫТОВАЯ ОРИЕНТИРОВКА»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_Toc145679995 \h </w:instrTex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2E6F98" w:rsidRPr="002E6F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00003D" w14:textId="6967F2BA" w:rsidR="00DE33D2" w:rsidRPr="002E6F98" w:rsidRDefault="00731CCD" w:rsidP="00232442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2E6F9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000003E" w14:textId="77777777" w:rsidR="00DE33D2" w:rsidRDefault="00DE33D2" w:rsidP="00FB2B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DE33D2" w:rsidRDefault="00731CCD" w:rsidP="00FB2B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40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5679980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3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41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Toc145679981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КОРРЕКЦИОННОГО КУРСА «СОЦИАЛЬНО-БЫТОВАЯ ОРИЕНТИРОВКА»</w:t>
      </w:r>
      <w:bookmarkEnd w:id="4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2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Коррекционный курс «Социально-бытовая ориентировка» в основной школе направлен на формирование у слепых обучающихся компетенций в следующих сферах:</w:t>
      </w:r>
    </w:p>
    <w:p w14:paraId="00000044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соблюдения правил личной гигиены и ухода за собой с учетом физиологических особенностей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предпубертатного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и пубертатного периода;</w:t>
      </w:r>
    </w:p>
    <w:p w14:paraId="00000045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ухода за одеждой и обувью, создания и корректировки своего индивидуального стиля и имиджа с учетом возраста и гендерной принадлежности;</w:t>
      </w:r>
    </w:p>
    <w:p w14:paraId="00000046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ухода за жилищем и ведения домашнего хозяйства;</w:t>
      </w:r>
    </w:p>
    <w:p w14:paraId="00000047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организации и культуры питания, приготовления пищи;</w:t>
      </w:r>
    </w:p>
    <w:p w14:paraId="00000048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пользования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назначения;</w:t>
      </w:r>
    </w:p>
    <w:p w14:paraId="00000049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пользования социальными объектами бытового, культурного, медицинского и прочего назначения;</w:t>
      </w:r>
    </w:p>
    <w:p w14:paraId="0000004A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пользования различными видами общественного транспорта;</w:t>
      </w:r>
    </w:p>
    <w:p w14:paraId="0000004B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совершения денежных операций и пользования объектами торговли;</w:t>
      </w:r>
    </w:p>
    <w:p w14:paraId="0000004C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коммуникативной культуры и межличностного взаимодействия;</w:t>
      </w:r>
    </w:p>
    <w:p w14:paraId="0000004D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использования современных средств связи и коммуникации;</w:t>
      </w:r>
    </w:p>
    <w:p w14:paraId="0000004E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обеспечения элементарной медицинской помощи;</w:t>
      </w:r>
    </w:p>
    <w:p w14:paraId="0000004F" w14:textId="77777777" w:rsidR="00DE33D2" w:rsidRPr="00F06353" w:rsidRDefault="00731CCD" w:rsidP="00FB2002">
      <w:pPr>
        <w:numPr>
          <w:ilvl w:val="0"/>
          <w:numId w:val="3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организации жизнедеятельности и функционирования современной семьи.</w:t>
      </w:r>
    </w:p>
    <w:p w14:paraId="00000050" w14:textId="37294595" w:rsidR="00DE33D2" w:rsidRPr="00F06353" w:rsidRDefault="00731CCD" w:rsidP="00FB2002">
      <w:pPr>
        <w:tabs>
          <w:tab w:val="left" w:pos="10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«Социально-бытовая ориентировка» в основной школе предназначен для </w:t>
      </w:r>
      <w:r w:rsidR="00FB2BF3"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совершенствования навыков самообслуживания,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компенсаторных умений и навыков в сфере </w:t>
      </w:r>
      <w:r w:rsidR="00085DB9" w:rsidRPr="00F06353">
        <w:rPr>
          <w:rFonts w:ascii="Times New Roman" w:eastAsia="Times New Roman" w:hAnsi="Times New Roman" w:cs="Times New Roman"/>
          <w:sz w:val="28"/>
          <w:szCs w:val="28"/>
        </w:rPr>
        <w:t xml:space="preserve">ведения домашнего хозяйства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 повышение уровня социальной компетентности обучающихся. Данный курс является логическим продолжением коррекционного курса </w:t>
      </w:r>
      <w:r w:rsidR="00085DB9"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«Социально-бытовая ориентировка»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начальной школы. В ходе его реализации происходит совершенствование и универсализацию умений и навыков, сформированны</w:t>
      </w:r>
      <w:r w:rsidR="00085DB9" w:rsidRPr="00F06353">
        <w:rPr>
          <w:rFonts w:ascii="Times New Roman" w:eastAsia="Times New Roman" w:hAnsi="Times New Roman" w:cs="Times New Roman"/>
          <w:sz w:val="28"/>
          <w:szCs w:val="28"/>
        </w:rPr>
        <w:t>х при изучении на уровне начального общего образования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1" w14:textId="77777777" w:rsidR="00DE33D2" w:rsidRPr="00F06353" w:rsidRDefault="00731CCD" w:rsidP="00FB2002">
      <w:pPr>
        <w:tabs>
          <w:tab w:val="left" w:pos="10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«Социально-бытовая ориентировка» в основной школе реализуется за счет часов внеурочной деятельности. На его изучение рекомендуется отводить от 1 до 2 часов в неделю в зависимости от индивидуальных особенностей обучающихся и общего уровня социально-бытовой адаптации. </w:t>
      </w:r>
    </w:p>
    <w:p w14:paraId="00000052" w14:textId="77777777" w:rsidR="00DE33D2" w:rsidRPr="00F06353" w:rsidRDefault="00731CCD" w:rsidP="00FB20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коррекционного курса «Социально-бытовая ориентировка» на каждом году обучения представлено основными разделами, которые ежегодно расширяются и дополняются по концентрическому принципу с учетом возраста, интересов и социального опыта обучающихся. Педагог самостоятельно определяет количество часов, отводимых на изучение каждого раздела. Продолжительность изучения раздела определяется с учетом уровня социальной адаптации обучающихся. </w:t>
      </w:r>
    </w:p>
    <w:p w14:paraId="00000053" w14:textId="77777777" w:rsidR="00DE33D2" w:rsidRPr="00F06353" w:rsidRDefault="00731CCD" w:rsidP="00FB20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Наиболее распространенной формой реализации коррекционного курса «Социально-бытовая ориентировка» являются групповые и подгрупповые коррекционные занятия теоретической и практической направленности. При организации групповых занятий для слепых обучающихся рекомендуемая численность группы составляет 5 человек на одного педагога. В некоторых случаях численный состав группы может быть сокращен в соответствии с индивидуальными учебными планами обучающихся. При делении на подгруппы следует учитывать индивидуальные особенности слепых обучающихся. </w:t>
      </w:r>
    </w:p>
    <w:p w14:paraId="0000005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Реализация коррекционного курса «Социально-бытовая ориентировка» строится на основе органичного сочетания наглядного, словесного и практического методов. Выбор и сочетание методов и их конкретных проявлений зависит от содержания учебного материала и особых образовательных потребностей слепых обучающихся. Например, при использовании словесных методов (рассказ, беседа, объяснение) никогда не применяются без подкрепления при помощи средств наглядности и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практических упражнений, так как это может привести к появлению и развитию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вербализма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. В то же время применение наглядного и практического методов всегда сопровождается словесными комментариями и инструкциями, что позволяет сформировать у обучающихся адекватные предметно-пространственные представления и передать образцы выполнения предметно-практических действий. </w:t>
      </w:r>
    </w:p>
    <w:p w14:paraId="00000055" w14:textId="77777777" w:rsidR="00DE33D2" w:rsidRPr="00F06353" w:rsidRDefault="00731CCD" w:rsidP="00FB2002">
      <w:pPr>
        <w:tabs>
          <w:tab w:val="left" w:pos="104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Программа курса включает в себя следующие разделы: </w:t>
      </w:r>
    </w:p>
    <w:p w14:paraId="00000056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Личная гигиена и здоровый образ жизни.</w:t>
      </w:r>
    </w:p>
    <w:p w14:paraId="00000057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Одежда и обувь.</w:t>
      </w:r>
    </w:p>
    <w:p w14:paraId="00000058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Питание.</w:t>
      </w:r>
    </w:p>
    <w:p w14:paraId="00000059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Семья.</w:t>
      </w:r>
    </w:p>
    <w:p w14:paraId="0000005A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Коммуникативная культура.</w:t>
      </w:r>
    </w:p>
    <w:p w14:paraId="0000005B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Жилище.</w:t>
      </w:r>
    </w:p>
    <w:p w14:paraId="0000005C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Транспорт.</w:t>
      </w:r>
    </w:p>
    <w:p w14:paraId="0000005D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Торговля.</w:t>
      </w:r>
    </w:p>
    <w:p w14:paraId="0000005E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Основы медицинских знаний; медицинская помощь.</w:t>
      </w:r>
    </w:p>
    <w:p w14:paraId="0000005F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Средства связи и коммуникации.</w:t>
      </w:r>
    </w:p>
    <w:p w14:paraId="00000060" w14:textId="77777777" w:rsidR="00DE33D2" w:rsidRPr="00F06353" w:rsidRDefault="00731CCD" w:rsidP="00FB2002">
      <w:pPr>
        <w:numPr>
          <w:ilvl w:val="0"/>
          <w:numId w:val="2"/>
        </w:numPr>
        <w:tabs>
          <w:tab w:val="left" w:pos="10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Выбор профессии и трудоустройство.</w:t>
      </w:r>
    </w:p>
    <w:p w14:paraId="00000061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Работа по формированию, совершенствованию и закреплению навыков в рамках освоения тематического содержания каждого раздела предполагает 3 этапа:</w:t>
      </w:r>
    </w:p>
    <w:p w14:paraId="00000062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Первый этап решает задачи обучения основным алгоритмам и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поэтапности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выполнения необходимых действий.</w:t>
      </w:r>
    </w:p>
    <w:p w14:paraId="0000006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Второй этап направлен на отработку умений и навыков в специально созданных условиях. На данном этапе целесообразно создание специальных ситуаций, условий в зависимости от использования темы раздела, моделирование реальных ситуаций и решение практических задач. Занятия, предполагающие такие виды работ организуются и проводятся в учебном классе. На данном этапе целесообразно проведение проектной деятельности, кейс-технологий, моделирование игровых и реальных ситуаций. </w:t>
      </w:r>
    </w:p>
    <w:p w14:paraId="0000006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Третий этап предполагает выполнение обучающимися заданий и упражнений в реальных условиях. Под контролем педагога они выполняют задания и упражнения на базе реальных объектов быта, торговли, культуры, медицины в общественном транспорте и т.д.</w:t>
      </w:r>
    </w:p>
    <w:p w14:paraId="00000065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6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oc145679982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ИЗУЧЕНИЯ КОРРЕКЦИОННОГО КУРСА «СОЦИАЛЬНО-БЫТОВАЯ ОРИЕНТИРОВКА»</w:t>
      </w:r>
      <w:bookmarkEnd w:id="5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67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Целью изучения коррекционного курса «Социально-бытовая ориентировка» является формирование у слепых обучающихся социально-бытовой и социально-коммуникативной компетентности, обеспечивающей готовность к самостоятельной жизни и включению в социум, развитие компенсаторных умений и навыков ориентировки в различных видах социально-бытовой деятельности на основе использования сохранных анализаторов и тифлотехнических средств.</w:t>
      </w:r>
    </w:p>
    <w:p w14:paraId="0000006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0000006B" w14:textId="57695359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совершенствование и расширение навыков самообслуживания;</w:t>
      </w:r>
    </w:p>
    <w:p w14:paraId="2A846411" w14:textId="77777777" w:rsidR="00731CCD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формирование навыков самостоятельного и рационального ведения домашнего хозяйства;</w:t>
      </w:r>
    </w:p>
    <w:p w14:paraId="0000006C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медицинской профилактике и медицинской помощи, медицинских инструментах и средствах элементарной помощи, применяемых человеком самостоятельно в различных бытовых ситуациях и при возникновении недомогания, вызванного разными причинами, мерах средствах и способах регуляции, контроля и самостоятельного поддержания состояния здоровья при наиболее распространенных хронических заболеваниях;</w:t>
      </w:r>
    </w:p>
    <w:p w14:paraId="0000006D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современной семье, внутрисемейных отношениях, хозяйственно-бытовых, финансово-экономических и социально-психологических особенностях ее функционирования;</w:t>
      </w:r>
    </w:p>
    <w:p w14:paraId="0000006E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и совершенствование представлений о возрастных и гендерных различиях между людьми;</w:t>
      </w:r>
    </w:p>
    <w:p w14:paraId="0000006F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овладение социальными ролями и моделями поведения в соответствии с возрастом, гендерной принадлежностью, решаемой социально-бытовой, социально-коммуникативной, трудовой прикладной задачей;</w:t>
      </w:r>
    </w:p>
    <w:p w14:paraId="00000070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развитие и совершенствование умений и навыков использования сохранных анализаторов в социально-бытовой и социально-коммуникативной деятельности;</w:t>
      </w:r>
    </w:p>
    <w:p w14:paraId="00000071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культуры, совершенствование навыков вербальной и невербальной коммуникации, развитие навыков межличностного взаимодействия с представителями различных сфер социально-бытовой и социокультурной деятельности, сотрудниками, персоналом и пользователями социальных объектов;</w:t>
      </w:r>
    </w:p>
    <w:p w14:paraId="00000072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обучение использованию современных средств связи и коммуникации, включая средства виртуального общения;</w:t>
      </w:r>
    </w:p>
    <w:p w14:paraId="00000074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формирование установки на самостоятельную социально-бытовую и социально-коммуникативную деятельность, развитие самостоятельности, воспитание волевых качеств и уверенности в собственных возможностях;</w:t>
      </w:r>
    </w:p>
    <w:p w14:paraId="00000075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обучение пользованию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назначения;</w:t>
      </w:r>
    </w:p>
    <w:p w14:paraId="00000076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обучение пользованию объектами торговли, социальными объектами бытового, медицинского, культурного и прочего назначения.</w:t>
      </w:r>
    </w:p>
    <w:p w14:paraId="00000077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обучение самостоятельному совершению финансовых операций с использованием современных цифровых сервисов, средств и технологий;</w:t>
      </w:r>
    </w:p>
    <w:p w14:paraId="00000078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позиции, профилактика и преодоление иждивенческих взглядов;</w:t>
      </w:r>
    </w:p>
    <w:p w14:paraId="00000079" w14:textId="77777777" w:rsidR="00DE33D2" w:rsidRPr="00F06353" w:rsidRDefault="00731CCD" w:rsidP="00FB200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развитие мотивации к профессиональному самоопределению и самореализации. помощь в выборе доступной профессии.</w:t>
      </w:r>
    </w:p>
    <w:p w14:paraId="0000007A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B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Toc145679983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МЕСТО КОРРЕКЦИОННОГО КУРСА «СОЦИАЛЬНО-БЫТОВАЯ ОРИЕНТИРОВКА» В УЧЕБНОМ ПЛАНЕ</w:t>
      </w:r>
      <w:bookmarkEnd w:id="6"/>
    </w:p>
    <w:p w14:paraId="0000007C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D" w14:textId="7F7B806B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Освоение коррекционного курса «Социально-бытовая ориентировка» осуществляется за счет часов внеурочной деятельности учебного плана, входящих в коррекционно-развивающую область. При реализации варианта 3.1 ФАОП ООО коррекционный курс «Социально-бытовая ориентировка» изучается в 5–9 классах. При реализации варианта 3.2 ФАОП ООО коррекционный курс «Социально-бытовая ориентировка» изучается в 5–10 классах. На освоение коррекционного курса рекомендуется отводить от 1 до 2 часов в неделю.</w:t>
      </w:r>
    </w:p>
    <w:p w14:paraId="0000007E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</w:t>
      </w:r>
    </w:p>
    <w:p w14:paraId="0000007F" w14:textId="26F770F1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Программный материал коррекционного курса «Социально-бытовая ориентировка» при реализации варианта 3.1 ФАОП ООО распределяется на 5 лет обучения; при реализации </w:t>
      </w:r>
      <w:r w:rsidR="00232442" w:rsidRPr="00F06353">
        <w:rPr>
          <w:rFonts w:ascii="Times New Roman" w:eastAsia="Times New Roman" w:hAnsi="Times New Roman" w:cs="Times New Roman"/>
          <w:sz w:val="28"/>
          <w:szCs w:val="28"/>
        </w:rPr>
        <w:t>варианта 3.2 ФАОП ООО - на 6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лет: 5, 6, 7, 8, 9, 10 классы.</w:t>
      </w:r>
    </w:p>
    <w:p w14:paraId="00000080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1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5679984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КОРРЕКЦИОННОГО КУРСА «СОЦИАЛЬНО-БЫТОВАЯ ОРИЕНТИРОВКА»</w:t>
      </w:r>
      <w:bookmarkEnd w:id="7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82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Распределение содержания по годам обучения является примерным.</w:t>
      </w:r>
    </w:p>
    <w:p w14:paraId="00000083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4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oc145679985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5 КЛАСС</w:t>
      </w:r>
      <w:bookmarkEnd w:id="8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85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6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Выявление имеющихся у обучающихся умений и навыков социально-бытовой ориентировки. Оценка исходного уровня готовности к освоению умений и навыков социально-бытовой ориентировки, предусмотренных программой основной школы.</w:t>
      </w:r>
    </w:p>
    <w:p w14:paraId="00000087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Основы здорового образа жизни и факторы, на него влияющие. Изменения в организме мальчиков и девочек в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периоды. Уход за зубами, волосами, глазами. Уход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 телом. Навыки ухода за телом. Средства личной гигиены для мальчиков и девочек. Особенности ухода за ногтями для мальчиков и девочек. Уход за ногами. Формирование женственности и мужественности посредством создания внешнего образа. Санитарно-гигиенические процедуры. Профилактика потливости. Профилактика кожных, вирусных и бактериальных заболеваний. Хранение и использование средств личной гигиены. Использование косметических средств по уходу и парфюмерии для мальчиков и девочек. </w:t>
      </w:r>
    </w:p>
    <w:p w14:paraId="00000088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Хранение и сортировка одежды и обуви. Чистка одежды сухой щеткой. Сезонность одежды. Хранение одежды и обуви. Приемы застегивания пуговиц и молний без визуального контроля. Средства для ухода за обувью. Определение необходимости ремонта одежды. Мытье обуви. Ремонт одежды (пришивание пуговиц). </w:t>
      </w:r>
    </w:p>
    <w:p w14:paraId="0000008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Продукты питания. Основные продукты питания: их названия, отличия по внешнему виду, вкусу, запаху. Группы продуктов: овощи, фрукты, мясные, рыбные, молочные, мучные, хлебобулочные. Продукты животного и растительного происхождения. Признаки свежих и испорченных продуктов. Условия хранения продуктов. Продукты, которые обязательно нужно хранить в холодильнике. Способы размещения продуктов в холодильнике. Действие продуктов на организм. Правила обработки овощей, фруктов, ягод. Извлечение продуктов из упаковки: разворачивание, вскрытие упаковки, выливание жидких продуктов, высыпание сыпучих продуктов, выкладывание овощей и фруктов. Способы отмеривания нужного количества продуктов: мерной ложкой, чашкой, стаканом, взвешиванием. Посуда. Названия предметов посуды и их назначение, виды посуды (кухонная, столовая, чайная), столовые приборы (ложка чайная, ложка столовая, вилка, нож), правила и последовательность сервировки стола к завтраку, обеду, ужину, способы хранения посуды и столовых приборов. Тифлотехнические средства, используемые в работе с продуктами (солонки, сахарницы и перечницы – дозаторы, индикаторы уровня жидкости и т.д.).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Культура питания. Режим питания, и правила приема пищи. Культура поведения за столом. </w:t>
      </w:r>
    </w:p>
    <w:p w14:paraId="0000008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Сухая уборка квартиры пылесосом. Вытирание пыли. Уход за комнатными растениями. Застилание постели. Смена постельного белья.</w:t>
      </w:r>
    </w:p>
    <w:p w14:paraId="0000008B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Члены семьи. Распределение домашних обязанностей. Посильная помощь близким. Профессиональная и учебная деятельность членов семьи. Уход за домашними животными. Досуг семьи. Семейные новогодние традиции. </w:t>
      </w:r>
    </w:p>
    <w:p w14:paraId="0000008C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. Преодоление навязчивых движений. Общение. Вежливость и культура диалога. Особенности общения со сверстниками и детьми младшего возраста. Формы обращения с просьбой к сверстнику и взрослому. Уход за младшими членами семьи. Правила поведения в общественных местах при посещении кинотеатра, музея, библиотеки. </w:t>
      </w:r>
    </w:p>
    <w:p w14:paraId="0000008D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Виды транспорта. Различение видов транспорта на слух. Проезд, ориентировка и поведение в транспорте. Правила речевого этикета в транспорте. Профессии людей в транспортных предприятиях. </w:t>
      </w:r>
    </w:p>
    <w:p w14:paraId="0000008E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Назначение денег. Различение российских монет и банкнот. Основные виды денежных расчетов.</w:t>
      </w: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Предприятия торговли. Виды объектов торговли. Виды магазинов, отделов, товаров. Размещение товаров в магазине. Особенности размещения продовольственных товаров. Определение местоположения кассы. Оплата наличными и безналичными деньгами. </w:t>
      </w:r>
    </w:p>
    <w:p w14:paraId="0000008F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Основы медицинских знаний. Медицинская помощь. Специализация врачей. Государственные и частные поликлиники. Посещение поликлиники. Вызов врача. </w:t>
      </w:r>
    </w:p>
    <w:p w14:paraId="00000090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Основные виды средств связи. Мобильные устройства. Программы экранного доступа. Мессенджеры и особенности их доступности для слепых.</w:t>
      </w:r>
    </w:p>
    <w:p w14:paraId="00000091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2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5679986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</w:t>
      </w:r>
      <w:bookmarkEnd w:id="9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93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9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Основы здорового образа жизни и факторы, на него влияющие. Изменения в организме мальчиков и девочек в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Уход за зубами, волосами, глазами. Уход за телом. Навыки ухода за телом. Средства личной гигиены для мальчиков и девочек. Особенности ухода за ногтями для мальчиков и девочек. Уход за ногами. Формирование женственности и мужественности посредством трансляции мужской и женской моделей поведения. Санитарно-гигиенические процедуры. Профилактика потливости. Профилактика кожных, вирусных и бактериальных заболеваний. Хранение и использование средств личной гигиены. Использование косметических средств по уходу и парфюмерии для мальчиков и девочек. </w:t>
      </w:r>
    </w:p>
    <w:p w14:paraId="00000096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Уход за одеждой, в зависимости от материала изготовления. Ручная и машинная стирка. Сортировка белья для стирки. Устройство утюга. Приемы глажения одежды из разных материалов. Чистка одежды сухой щеткой. Сезонность одежды, особенности фактур тканей. Хранение одежды и обуви. Приемы застегивания пуговиц, молний, кнопок, крючков без визуального контроля. Средства для ухода за обувью. Чистка обуви. Ремонт одежды (пришивание пуговиц). </w:t>
      </w:r>
    </w:p>
    <w:p w14:paraId="00000097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работе с режущими инструментами и приспособлениями. Пользование кухонными принадлежностями и столовыми приборами. Уход за посудой. Обработка продуктов с помощью ножа. Правила техники безопасности при приготовлении пищи. Простейшие блюда. Состав и способы приготовления простейших блюд. Блюда из яиц, молочные каши, сухарики. Приготовление бутербродов, винегрета и простых салатов. Оформление готовых блюд. Заваривание чая. Тифлотехнические средства, используемые приготовлении пищи. Культура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питания. Правила сервировки стола для гостей (обед, ужин, чаепитие). Виды объектов общественного питания (столовая, кафе, пиццерия, кофейня, пельменные, «Фастфуды»). Культура поведения в местах общественного питания.</w:t>
      </w:r>
    </w:p>
    <w:p w14:paraId="00000098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Влажная уборка квартиры. Сухая уборка квартиры пылесосом. Уход за комнатными растениями. Застилание постели. Смена постельного белья.</w:t>
      </w:r>
    </w:p>
    <w:p w14:paraId="0000009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Члены семьи. Распределение домашних обязанностей. Посильная помощь близким. Профессиональная и учебная деятельность членов семьи. Уход за домашними животными. Досуг семьи. Семейные праздники и традиции. </w:t>
      </w:r>
    </w:p>
    <w:p w14:paraId="0000009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. Преодоление навязчивых движений. Общение. Вежливость и культура диалога. Особенности общения со сверстниками и детьми младшего возраста. Формы обращения с просьбой к сверстнику и взрослому. Уход за младшими членами семьи. Правила поведения в общественных местах при посещении кинотеатра, музея, библиотеки. </w:t>
      </w:r>
    </w:p>
    <w:p w14:paraId="0000009B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Виды транспорта. Различение видов транспорта на слух. Проезд, ориентировка и поведение в транспорте. Правила речевого и поведенческого этикета в транспорте. Профессии людей в транспортных предприятиях. </w:t>
      </w:r>
    </w:p>
    <w:p w14:paraId="0000009C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Назначение денег. Различение российских монет и банкнот. Безопасность наличных и безналичных расчетов.</w:t>
      </w: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Размещение и удобное хранение наличных средств, банковских карт. Предприятия торговли. Виды объектов торговли. Виды магазинов, отделов, товаров. Размещение товаров в магазине. Особенности размещения продовольственных товаров. Вежливое обращение за помощью. Определение местоположения кассы. Оплата наличными и безналичными деньгами. Упаковка приобретенных товаров для удобной транспортировки.</w:t>
      </w:r>
    </w:p>
    <w:p w14:paraId="0000009D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. Медицинская помощь. Оказание первой помощи при порезах, ожогах, обморожениях, ушибах. Профилактика тепловых и солнечных ударов. Специализация врачей. Государственные и частные поликлиники. Посещение поликлиники. Вызов врача. </w:t>
      </w:r>
    </w:p>
    <w:p w14:paraId="0000009E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Средства связи и коммуникации.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 и особенности их доступности для слепых. Знакомство с программами определения купюр, видеокамерой для слепых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9F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Известные и знаменитые слепые, которые смогли стать успешными и достигнуть высоких результатов в своих профессиях: музыканты, политики и т.д. Примеры трудоустройства выпускников школы.</w:t>
      </w:r>
    </w:p>
    <w:p w14:paraId="000000A0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1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5679987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7 КЛАСС</w:t>
      </w:r>
      <w:bookmarkEnd w:id="10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A2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A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Ведение здорового образа жизни. Воспитание потребности к ведению здорового образа жизни. Изменения в организме мальчиков и девочек в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Средства личной гигиены. Формирование женственности и мужественности. Санитарно-гигиенические процедуры. Профилактика потливости. Профилактика кожных, вирусных и бактериальных заболеваний. Разнообразные туалетные принадлежности по уходу за руками, лицом, волосами, зубами. Условия и места хранения индивидуальных наборов туалетных принадлежностей. Туалетные принадлежности для мальчиков и девочек.</w:t>
      </w:r>
    </w:p>
    <w:p w14:paraId="000000A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Виды одежды. Назначение одежды, ее соответствие сезону, назначению. Фасон и цвет одежды. Повседневный уход за одеждой и обувью. Уход за одеждой, в зависимости от материала изготовления. Устройство утюга. Приемы глажения одежды из разных материалов. Глажение хлопчатобумажной футболки. Назначение и устройство стиральной машины. Сортировка белья. Машинная стирка. Стирка изделий с пуговицами и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карманами. Назначение и использование гладильной машины. Хранение и сортировка одежды и обуви. Сезонность одежды, особенности фактур тканей. Хранение одежды и обуви. Приемы застегивания пуговиц, молний, кнопок, крючков без визуального контроля. Одежда для мальчиков и девочек: основные различия, мужские и женские стили одежды. Средства для ухода за обувью. Чистка обуви. Ремонт одежды. Пришивание плоских пуговиц и пуговиц на ножке. </w:t>
      </w:r>
    </w:p>
    <w:p w14:paraId="000000A6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Здоровое и сбалансированное питание. Нормы потребления.</w:t>
      </w: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эксплуатации плиты. Тепловая обработка продуктов. Приготовление из полуфабрикатов: овощное рагу, пельмени/ вареники. Суп с фрикадельками, суп из рыбной/мясной консервы. Простая выпечка: лепешка, домашнее печенье. Национальные блюда. Приготовление пиццы, «Шарлотки» с яблоками. </w:t>
      </w: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 Тифлотехнические средства, используемые в приготовлении пищи.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Виды объектов общественного питания (столовая, кафе, ресторан, пиццерия, кофейня, пельменные, «Фастфуды»). Культура поведения в местах общественного питания. Правила сервировки стола для себя, семьи и гостей (завтрак, второй завтрак, обед, полдник, ужин, перекусы). Культура приема пищи разной консистенции. Столовый этикет (правила поведения за столом, что и как едят, сервировка и приборы, тематика и культура общения).</w:t>
      </w:r>
    </w:p>
    <w:p w14:paraId="000000A7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Влажная уборка квартиры. Сухая уборка квартиры пылесосом. Мелкий ремонт в квартире. Уход за местами общего пользования (ванны, раковины). Мытье пола. Компьютер в доме. Установка и безопасное использование. </w:t>
      </w:r>
    </w:p>
    <w:p w14:paraId="000000A8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Коммуникативная культура.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Основы бесконфликтного общения и межличностного взаимодействия. Профилактика конфликтных ситуаций, обусловленных отсутствием или глубоким нарушением зрения, в общественных местах, общественном транспорте и при пользовании социальными объектами. Совершенствование средств невербальной коммуникации, обучение их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использованию в различных социально-бытовых ситуациях. Особенности виртуального общения со зрячими сверстниками. </w:t>
      </w:r>
    </w:p>
    <w:p w14:paraId="000000A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Правила безопасного поведения в транспорте. Проезд, ориентировка и поведение в транспорте. Правила речевого и поведенческого этикета в транспорте. Профессии людей в транспортных предприятиях. Расчет времени стоимости и времени пути по заданному маршруту. Самостоятельное нахождение необходимой информации. Программы «Яндекс-карты» и другие, особенности их использования без визуального контроля. </w:t>
      </w:r>
    </w:p>
    <w:p w14:paraId="000000A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Различение банкнот различного номинала. Виды объектов торговли. Виды магазинов, отделов, товаров. Размещение товаров в магазине. Примерка одежды и обуви в магазине. Культура поведения в магазине. Особенности размещения продовольственных товаров. Определение срока годности продуктов. Определение местоположения кассы. Оплата наличными и безналичными деньгами. Экскурсия в продовольственный магазин. Банкомат. Снятие наличных, оплата по терминалу. </w:t>
      </w:r>
    </w:p>
    <w:p w14:paraId="000000AB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. Медицинская помощь. Содержимое домашней аптечки, назначение и правила применения лекарственных средств. Причины болезней. Опасности самолечения. Поведение во время болезни. Посещение поликлиники. Вызов врача. Оказание первой помощи при порезах, ожогах и ушибах, растяжениях. Безопасная транспортировка больного.</w:t>
      </w:r>
    </w:p>
    <w:p w14:paraId="000000AC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 и особенности их доступности для слепых. Знакомство с программами определения купюр, видеокамерой для слепых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», «Опиши мне» и других.</w:t>
      </w:r>
    </w:p>
    <w:p w14:paraId="000000AD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Известные и знаменитые слепые, которые смогли стать успешными и достигнуть высоких результатов в своих профессиях: музыканты, политики и т.д. Примеры трудоустройства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выпускников школы. Статистика поступлений и выбор учебных заведений выпускниками школы. Тест «Выбор профессии». Выбор направления будущего трудоустройства.</w:t>
      </w:r>
    </w:p>
    <w:p w14:paraId="000000AE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F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5679988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8 КЛАСС</w:t>
      </w:r>
      <w:bookmarkEnd w:id="11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B0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1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B2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Здоровый образ жизни и гармоничное развитие человека. 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Гендерные особенности репродуктивной деятельности человека. Здоровый образ жизни и безопасность —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 Формирование женственности и мужественности. Санитарно-гигиенические процедуры. </w:t>
      </w:r>
    </w:p>
    <w:p w14:paraId="000000B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Виды одежды. Уход за сезонной одеждой. Аккуратное хранение и использование. Подбор одежды в зависимости от сезона, назначения. Фасон и цвет одежды. Повседневный уход за одеждой и обувью. Современная мода для мальчиков и девочек. Подбор одежды с учетом индивидуальных особенностей. Создание собственного имиджа. Уход за одеждой, в зависимости от материала изготовления. Устройство утюга/ отпаривателя/ гладильного пресса. Приемы глажения одежды из разных материалов. Глажение одежды с принтом и объемной вышивкой. Приемы застегивания пуговиц, молний, кнопок, крючков без визуального контроля. Ремонт одежды. Штопка. Средства для ухода за кожаной обувью. Чистка обуви.  </w:t>
      </w:r>
    </w:p>
    <w:p w14:paraId="000000B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Питание.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при эксплуатации плиты, кухонных приборов и электротехники. Тифлотехнические средства, используемые в приготовлении пищи. Обработка продуктов, приборы и правила употребления разных продуктов в режимных процессах. Калорийность продуктов питания. Приготовление курицы с рисом в духовом шкафу, запеченного картофеля, тушеной капусты, сырного супа. Для завтраков – сложных молочных каш, сырников. Приготовление пирожных без выпечки «Картошка», торта «Манник», простых бисквитов для организации классных чаепитий. Правила посещения объектов общественного питания (столовая, кафе, ресторан, пиццерия, кофейня, пельменные, «Фастфуды» и др.). Культура поведения в местах общественного питания. Правила сервировки стола для себя, семьи и гостей (завтрак, второй завтрак, обед, полдник, ужин, перекусы). Расположение гостей и близких за праздничным столом. Культура приема пищи разной консистенции дома, на улице в общественных местах. Этикет за обеденным столом (правила поведения за столом, что, как и чем едят, сервировка и приборы, тематика и культура общения). Продуктовые подарки. Питание девочек и мальчиков в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предпубертатный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и пубертатный периоды. Витамины в продуктах питания.</w:t>
      </w:r>
    </w:p>
    <w:p w14:paraId="000000B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Бытовая химия. Основные средства бытовой химии. Средства для уборки жилых помещений и условия их хранения. Санитарная уборка ванн и туалетных помещений. Техника безопасности при работе с бытовой химией. Сухая уборка помещения. Необходимость поддержания порядка. Влажная уборка помещений. Определение необходимости уборки. Мытье пола. Замена постельного белья. Застилание кровати. </w:t>
      </w:r>
    </w:p>
    <w:p w14:paraId="000000B6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Устройство семьи. Особенности формирования и типы современных семей. Общение в семье. Умение владеть собой. Психология межличностных отношений. Бытовые конфликты и способы их разрешения. Поведение в семейных конфликтах. Семейный бюджет. </w:t>
      </w:r>
    </w:p>
    <w:p w14:paraId="000000B7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средств невербальной коммуникации (сдержанная поза, адекватность и умеренность жестикуляции,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поворот головы и туловища к говорящему при общении с людьми и публичных выступлениях), обучение их использованию в различных социально-бытовых ситуациях. Особенности виртуального и реального общения со зрячими сверстниками. Взаимодействие со знакомыми и незнакомыми зрячими, оказывающими помощь по сопровождению. Умение обращаться за помощью при пользовании социальными объектами и общественным транспортом. Умение адекватно запрашивать нужную информацию. Деловой этикет. Культура общения со специалистами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МСЭКа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СОБЕСа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. Индивидуальная подпись и ее назначение. Элементы подписи. Создание собственной индивидуальной подписи.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</w:t>
      </w:r>
    </w:p>
    <w:p w14:paraId="000000B8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Транспорт.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 на дорогах. Расчет времени стоимости и времени пути по заданному маршруту. Самостоятельное нахождение необходимой информации. Программы «Ту-ту», «Яндекс-карты» и другие и особенности их использования без визуального контроля. Виды транспорта. Различение видов транспорта на слух. Проезд, ориентировка и поведение в транспорте. Правила речевого этикета в транспорте. </w:t>
      </w:r>
    </w:p>
    <w:p w14:paraId="000000B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Определители купюр. Определение номинала купюр с помощью программ на мобильном устройстве. Особенности использования этих программ без визуального контроля. Безналичный расчет. Использование «Apple Pay»,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Mir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Pay» и «Google Pay». Виды объектов торговли. Виды магазинов, отделов, товаров. Размещение товаров в магазине. Культура поведения в магазине. Особенности размещения продовольственных товаров. Определение срока годности продуктов. Определение местоположения кассы. Экскурсия в продовольственный магазин. Самостоятельный выбор и покупка товара в продовольственном магазине. Выбор и примерка одежды на рынке и в торговом центре.</w:t>
      </w:r>
    </w:p>
    <w:p w14:paraId="000000B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Основы медицинских знаний.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Медицинская помощь. Оказание первой помощи при обмороках и солнечных ударах. Содержимое домашней аптечки,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назначение и правила применения лекарственных средств. Оказание первой помощи при порезах, ожогах и ушибах, растяжениях. Оказание помощи при ранениях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Тонометры и глюкометры. Регулярное измерение артериального давления и сахара. Контроль массы тела в домашних условиях.</w:t>
      </w:r>
    </w:p>
    <w:p w14:paraId="000000BB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Стандартная клавиатура (смартфон, терминалы, банкоматы). Мессенджеры и особенности их доступности для слепых. Знакомство с программами определения купюр, видеокамерой для слепых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», «Опиши мне» и других. Использование смартфона для разработки маршрута путешествия, прочтения рекомендаций врача, оплаты мобильной связи.</w:t>
      </w:r>
    </w:p>
    <w:p w14:paraId="000000BC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Известные и знаменитые слепые, которые смогли стать успешными и достигнуть высоких результатов в своих профессиях: музыканты, политики и т.д. Примеры трудоустройства выпускников школы. Статистика поступлений и выбор учебных заведений выпускниками школы. Тест «Выбор профессии». Выбор направления будущего трудоустройства. Трудоустройство инвалидов и подростков в Российской Федерации. Сайты поиска работ. Просмотр возможных вакансий. Формирование мотивации и желания работать.</w:t>
      </w:r>
    </w:p>
    <w:p w14:paraId="000000BD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E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Toc145679989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  <w:bookmarkEnd w:id="12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BF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0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C1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Молодежные ежедневные прически. Прически. Плетение кос. Легкий дневной макияж. Основы нанесения.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Разнообразие парфюмерии, ее использование и дозировка. Хранение косметических средств. Разнообразные туалетные принадлежности по уходу за руками, лицом, волосами, зубами. Парфюмерия и туалетные принадлежности для юношей и девушек. Личная гигиена и здоровье семьи. </w:t>
      </w:r>
    </w:p>
    <w:p w14:paraId="000000C2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Одежда и обувь.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Уход за сезонной одеждой. Аккуратное хранение и использование. Подбор одежды в зависимости от сезона, назначения. Современная мода для юношей и девушек. Подбор одежды с учетом индивидуальных особенностей. Создание и изменение имиджа. Ремонт одежды. Штопка. Приемы глажения одежды из различных материалов. Технология глажения блузы. Глажение одежды с использованием проутюжильной ткани. Глажение брюк через проутюжильную ткань. Пользование вертикальным отпаривателем. Повседневный уход за одеждой и обувью. Чистка обуви из нубука. Средства для ухода за кожаной обувью. </w:t>
      </w:r>
    </w:p>
    <w:p w14:paraId="000000C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Мультиварка. Устройство и принципы функционирования мультиварки. Блюда в мультиварке. Культура здорового питания. Диетическое питание. Приготовление блюда на пару. Приготовление диетического блюда по готовому рецепту. Оформление готового блюда. Природный сад и огород. Оборудование и приспособления для консервирования. Безопасные приемы и способы работы во время использования кухонных приспособлений и оборудования для консервирования фруктов и овощей. Определение качества плодово-ягодной и овощной продукции органолептическим методом. Условия и сроки хранения консервированной продукции. Способы закупорки банок и бутылок и технология приготовления и стерилизации консервов. Консервирование овощей. Первичная обработка овощей. Приготовление маринада. Приготовление маринада по готовому рецепту. Приготовление овощной консервы. Плодово-ягодные консервы. Первичная обработка фруктов и ягод. Консервирование фруктов. Приготовление сиропа. Приготовление плодово-ягодной консервы. Уборка рабочего места после консервирования (уборка со стола, мытье пола, посуды). Кулинарные традиции в разных странах.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Приготовление национального европейского блюда из овощей или фруктов. Приготовление блюда в мультиварке. Оформление готового блюда.</w:t>
      </w:r>
    </w:p>
    <w:p w14:paraId="000000C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порядка в собственном жилище. Создание уюта. Замена постельного белья. Застилание кровати. Сервировка стола к празднику. Загрузка посудомоечной машины. Новогодние традиции разных народов. Украшение к Новому году. </w:t>
      </w:r>
    </w:p>
    <w:p w14:paraId="000000C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Современные формы семьи (типы семьи: полная, неполная, с двумя поколениями и др.) Быт молодой семьи. Распределение домашних обязанностей. Общение в семье. Умение владеть собой. Бюджет молодой семьи. Совместное планирование бюджета. Семейная экономика. Практическая работа. Моделирование семейных расходов и доходов. Устройство семьи. Психология межличностных отношений. Семейные конфликты и их разрешение. </w:t>
      </w:r>
    </w:p>
    <w:p w14:paraId="000000C6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Принципы бесконфликтного, конструктивного и делового общения с людьми. Корректное поведение. Общение с людьми, исповедующими разные религии. Различные способы повышения социального статуса. Личность, пути ее совершенствования. Совершенствование навыков использования невербальных средств коммуникации в различных ситуациях.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Индивидуальная подпись и ее назначение. Элементы подписи. Создание собственной индивидуальной подписи. Автоматизация умения ставить свою подпись. </w:t>
      </w:r>
    </w:p>
    <w:p w14:paraId="000000C7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Транспорт.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Соблюдение безопасности на дорогах. Расчет времени и стоимости пути по заданному туристическому маршруту. Самостоятельное нахождение необходимой информации. Программа «Ту-ту», особенности ее использования без визуального контроля. Проезд, ориентировка и поведение в транспорте. Правила речевого этикета в транспорте. Разработка туристических маршрутов, с учетом выбора гостиниц. </w:t>
      </w:r>
    </w:p>
    <w:p w14:paraId="000000C8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Торговля.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Определители купюр. Определение номинала купюр с помощью «Определителя купюр» на смартфоне, особенности использования программы без визуального контроля. Безналичный расчет. Использование банкомата, терминала, «Apple Pay»,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Mir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Pay» и «Google Pay». Операции по карте, доступные через банкомат и терминал. Банковские услуги. Программа «Сбербанк-онлайн». Услуги авто-платежей, мобильного банка и др. Открытые и закрытые рынки, принципы их устройства, особенности пользования ими без визуального контроля. Самостоятельная покупка продуктов и других товаров в магазинах с продавцом. Самостоятельный выбор товаров и покупки на рынках и в киосках. Самостоятельный выбор товаров и покупки в магазинах самообслуживания, в т.ч. в сетевых гипермаркетах. Пользование интернет-магазинами.</w:t>
      </w:r>
    </w:p>
    <w:p w14:paraId="000000C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медицинских знаний. Медицинская помощь. Помощь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больному до приезда врача. Действия в экстремальных ситуациях. Оказание помощи при ранениях, ушибах, вывихах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Измерение температуры, артериального давления и сахара в домашних условиях без визуального контроля. Контроль массы тела. Содержимое домашней аптечки, назначение и правила применения лекарственных средств.</w:t>
      </w:r>
    </w:p>
    <w:p w14:paraId="000000C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Мессенджеры и особенности их доступности для слепых. Знакомство с программами определения купюр, видеокамерой для слепых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», «Опиши мне» и других. Использование смартфона для разработки маршрута путешествия, прочтения рекомендаций врача, плоскопечатного текста. Мобильные банки, интерфейс и возможности их использования слепыми людьми.</w:t>
      </w:r>
    </w:p>
    <w:p w14:paraId="000000CB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Выбор профессии и трудоустройство.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Атлас новых профессий. Обзор атласа новых профессий и профессий, доступных для слепых. Подбор интересующей и доступной профессии, требования и умения, необходимые для освоения профессии. Документы, необходимые при трудоустройстве. Деловой этикет. Трудоустройство инвалидов. Законодательные основы. Подбор возможных вариантов работы. Государственные и частные предприятия. Выбор возможных вакансий (сайты с вариантами вакансий, подходящих для слепых). Составление резюме. Основные принципы взаимодействия в профессиональном коллективе. Особенности общения с работодателем.</w:t>
      </w:r>
    </w:p>
    <w:p w14:paraId="000000CC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D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Toc145679990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10 КЛАСС</w:t>
      </w:r>
      <w:bookmarkEnd w:id="13"/>
    </w:p>
    <w:p w14:paraId="000000CE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F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Диагностика практических умений и навыков социально-бытовой ориентировки обучающихся на начало и завершение учебного года.</w:t>
      </w:r>
    </w:p>
    <w:p w14:paraId="000000D0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Личная гигиена и здоровый образ жизни.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Молодежные ежедневные прически. Прически. Плетение кос. Легкий дневной макияж. Вечерний макияж. Основы нанесения. Разнообразие парфюмерии, ее использование и дозировка. Хранение косметических средств. Разнообразные туалетные принадлежности по уходу за руками, лицом, волосами, зубами. Правила гигиенического поведения юношей и девушек. Физическое развитие и здоровье. Личная гигиена и здоровье семьи.</w:t>
      </w:r>
    </w:p>
    <w:p w14:paraId="000000D1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Одежда и обувь.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Уход за сезонной одеждой. Аккуратное хранение и использование. Подбор одежды в зависимости от сезона, назначения. Современная мода для юношей и девушек. Подбор одежды с учетом индивидуальных особенностей. Создание и изменение имиджа. Ремонт одежды. Штопка. Приемы глажения одежды из различных материалов. Технология глажения блузы. Глажение одежды с использованием проутюжильной ткани. Глажение брюк через проутюжильную ткань. Пользование вертикальным отпаривателем. Повседневный уход за одеждой и обувью. Чистка обуви из нубука. Средства для ухода за кожаной обувью. </w:t>
      </w:r>
    </w:p>
    <w:p w14:paraId="000000D2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Питание.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Культура питания. Составление меню на неделю с учетом рекомендаций по здоровому питанию и материальной доступности продуктов. Приготовление первого блюда (щи, борщ, лапша, суп с фрикадельками и т.д.). Приготовление второго блюда (котлеты с гарниром). Приготовление второго блюда из рыбы. Кулинарные традиции других народов. Приготовление национального блюда. Оформление готовых блюд. Приготовление сладкого блюда (десерт, пирожное, торт и т.д.). Пользование блендером и миксером. Приготовление блюда в мультиварке. </w:t>
      </w:r>
    </w:p>
    <w:p w14:paraId="000000D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Жилище.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Поддержание порядка в собственном жилище. Создание уюта. Замена постельного белья. Застилание кровати. Сервировка стола к празднику. Загрузка посудомоечной машины. Вредные насекомые в быту и способы борьбы с ними. Религиозные традиции разных народов. Украшение жилища к различным праздникам. </w:t>
      </w:r>
    </w:p>
    <w:p w14:paraId="000000D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Семья.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Быт молодой семьи. Распределение домашних обязанностей. Общение в семье. Умение владеть собой. Бюджет молодой семьи. Совместное планирование бюджета. Семейная экономика. Моделирование семейных расходов и доходов. Уход за новорожденным ребенком. Психология межличностных отношений. Семейные конфликты и их разрешение. </w:t>
      </w:r>
    </w:p>
    <w:p w14:paraId="000000D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>Коммуникативная культура.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Принципы бесконфликтного, конструктивного и делового общения с людьми. Корректное поведение. Общение с людьми, исповедующими разные религии. Различные способы повышения социального статуса. Личность, пути ее совершенствования. Совершенствование навыков использования невербальных средств коммуникации в различных ситуациях. Особенности общения между юношами и девушками. Стрессы, в т.ч. обусловленные отсутствием или глубоким нарушением зрения, душевные кризисы, в т.ч. обусловленные неадекватным отношением к нарушению. Индивидуальная подпись и ее назначение. Элементы подписи. Создание собственной индивидуальной подписи. Автоматизация умения ставить свою подпись. </w:t>
      </w:r>
    </w:p>
    <w:p w14:paraId="000000D6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Транспорт.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Соблюдение безопасности на дорогах. Расчет времени стоимости и времени пути по заданному туристическому маршруту. Самостоятельное нахождение необходимой информации. Программа «Ту-ту», особенности ее использования без визуального контроля. Проезд, ориентировка и поведение в транспорте. Правила речевого этикета в транспорте. Разработка туристических маршрутов, с учетом выбора гостиниц. </w:t>
      </w:r>
    </w:p>
    <w:p w14:paraId="000000D7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Торговля.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Самостоятельный наличный и безналичный расчет. Использование банкомата и терминала. Операции по карте, доступные через банкомат и терминал. Банковские услуги. Программа «Сбербанк-онлайн». Услуги авто-платежей, мобильного банка и др. Самостоятельное совершение финансовых операций с использованием различных технических средств. Самостоятельный выбор товаров и покупки на рынках и в киосках. Самостоятельный выбор товаров и покупки в магазинах самообслуживания, в т.ч. в сетевых гипермаркетах. Выбор, самостоятельный заказ и получение товаров в интернет-магазинах.</w:t>
      </w:r>
    </w:p>
    <w:p w14:paraId="000000D8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медицинских знаний.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Медицинская помощь. Помощь</w:t>
      </w: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больному до приезда врача. Действия в экстремальных ситуациях. Оказание помощи при ранениях, ушибах, вывихах (наложение повязки на рану, наклеивание антисептического пластыря на поврежденное место). Профилактика конъюнктивитов и глазных инфекций. Соблюдение рекомендаций врача-офтальмолога. Измерение температуры, артериального давления и сахара в домашних условиях без визуального контроля. Контроль массы тела. Содержимое домашней аптечки, назначение и правила применения лекарственных средств.</w:t>
      </w:r>
    </w:p>
    <w:p w14:paraId="000000D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Средства связи и коммуникации.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средств связи. Мобильные устройства.  Программы экранного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доступа. Электронные подписи и графические ключи. Мессенджеры и особенности их доступности для слепых. Знакомство с программами определения купюр, видеокамерой для слепых «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TapSee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», программой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», «Опиши мне» и других. Использование смартфона для разработки маршрута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путешествия, прочтения рекомендаций врача, плоскопечатного текста. Мобильные банки, интерфейс и возможности их использования слепыми людьми. «Домашний офис». Умение использовать ноутбук, смартфон и брайлевскую строку для записи необходимой информации.</w:t>
      </w:r>
    </w:p>
    <w:p w14:paraId="000000DA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профессии и трудоустройство.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t>Атлас новых профессий. Обзор атласа новых профессий и профессий, доступных для слепых. Подбор интересующей и доступной профессии, требования и умения, необходимые для освоения профессии. Деловой этикет. Трудоустройство инвалидов. Законодательные основы. Трудоустройство в условиях открытого рынка труда на общих основаниях. Документы, необходимые для трудоустройства.  Подбор возможных вариантов работы. Государственные и частные предприятия. Выбор возможных вакансий (сайты с вариантами вакансий, подходящих для слепых). Составление резюме. Основные принципы взаимодействия в профессиональном коллективе. Особенности общения с работодателем. Деловая игра «Собеседование при трудоустройстве».</w:t>
      </w:r>
    </w:p>
    <w:p w14:paraId="000000DB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C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oc145679991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КОРРЕКЦИОННОГО КУРСА «СОЦИАЛЬНО-БЫТОВАЯ ОРИЕНТИРОВКА» НА УРОВНЕ ОСНОВНОГО ОБЩЕГО ОБРАЗОВАНИЯ</w:t>
      </w:r>
      <w:bookmarkEnd w:id="14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DD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E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Toc145679992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  <w:bookmarkEnd w:id="15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DF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мотивации к самообслуживанию и самостоятельному ведению домашнего хозяйства;</w:t>
      </w:r>
    </w:p>
    <w:p w14:paraId="000000E0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активной жизненной позиции, отсутствие иждивенческих взглядов;</w:t>
      </w:r>
    </w:p>
    <w:p w14:paraId="000000E1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ответственного отношения к организации самостоятельной жизни, качественному выполнению социально-бытовой и социально-коммуникативной деятельности;</w:t>
      </w:r>
    </w:p>
    <w:p w14:paraId="000000E2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осознание своей гендерной принадлежности, принятие и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социальных ролей и моделей поведения, заданных гендерной принадлежностью;</w:t>
      </w:r>
    </w:p>
    <w:p w14:paraId="000000E3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наличие компетентности в сфере семейных отношений, сформированность собственной автономии в системе отношений с родителями и другими родственниками, готовность к созданию собственной семьи, рациональной организации ее функционирования;</w:t>
      </w:r>
    </w:p>
    <w:p w14:paraId="000000E4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вести диалог с другими людьми и достигать в нем взаимопонимания;</w:t>
      </w:r>
    </w:p>
    <w:p w14:paraId="000000E5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коммуникативной культуры при взаимодействии с взрослыми и сверстниками, (в том числе сверстниками противоположного пола), персоналом объектов торговли, различных видов общественного транспорта, медицинских и бытовых учреждений, сотрудниками учреждений культуры и других социальных объектов, потенциальными работодателями;</w:t>
      </w:r>
    </w:p>
    <w:p w14:paraId="000000E6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бесконфликтному, конструктивному и деловому общению с использованием вербальных и невербальных средств коммуникации, цифровых сервисов, средств, инструментов и технологий виртуального общения;</w:t>
      </w:r>
    </w:p>
    <w:p w14:paraId="000000E7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обращаться за помощью к незнакомым людям и адекватно принимать предлагаемую помощь;</w:t>
      </w:r>
    </w:p>
    <w:p w14:paraId="000000E8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самостоятельной финансовой деятельности, участию в торгово-денежных отношениях, независимости в принятии финансовых решений и совершении финансовых операций;</w:t>
      </w:r>
    </w:p>
    <w:p w14:paraId="000000E9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самостоятельности, стрессоустойчивости и уверенности в своих возможностях;</w:t>
      </w:r>
    </w:p>
    <w:p w14:paraId="000000EA" w14:textId="77777777" w:rsidR="00DE33D2" w:rsidRPr="00F06353" w:rsidRDefault="00731CCD" w:rsidP="00FB2002">
      <w:pPr>
        <w:widowControl w:val="0"/>
        <w:numPr>
          <w:ilvl w:val="0"/>
          <w:numId w:val="5"/>
        </w:numPr>
        <w:tabs>
          <w:tab w:val="left" w:pos="28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сформированность готовности к конструктивному преодолению трудных ситуаций.</w:t>
      </w:r>
    </w:p>
    <w:p w14:paraId="000000EB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C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Toc145679993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  <w:bookmarkEnd w:id="16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ED" w14:textId="77777777" w:rsidR="00DE33D2" w:rsidRPr="00F06353" w:rsidRDefault="00731CCD" w:rsidP="00FB2002">
      <w:pPr>
        <w:widowControl w:val="0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умение самостоятельно определять цели своего обучения, ставить и формулировать для себя новые задачи в учебной, познавательной,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коммуникативной, социально-бытовой и трудовой деятельности, развивать мотивы и интересы самостоятельной деятельности;</w:t>
      </w:r>
    </w:p>
    <w:p w14:paraId="000000EE" w14:textId="77777777" w:rsidR="00DE33D2" w:rsidRPr="00F06353" w:rsidRDefault="00731CCD" w:rsidP="00FB2002">
      <w:pPr>
        <w:widowControl w:val="0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00000EF" w14:textId="77777777" w:rsidR="00DE33D2" w:rsidRPr="00F06353" w:rsidRDefault="00731CCD" w:rsidP="00FB2002">
      <w:pPr>
        <w:widowControl w:val="0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00000F0" w14:textId="77777777" w:rsidR="00DE33D2" w:rsidRPr="00F06353" w:rsidRDefault="00731CCD" w:rsidP="00FB2002">
      <w:pPr>
        <w:widowControl w:val="0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решения;</w:t>
      </w:r>
    </w:p>
    <w:p w14:paraId="000000F1" w14:textId="77777777" w:rsidR="00DE33D2" w:rsidRPr="00F06353" w:rsidRDefault="00731CCD" w:rsidP="00FB2002">
      <w:pPr>
        <w:widowControl w:val="0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умение осуществлять поиск нестандартных решений учебных, познавательных, коммуникативных, социально-бытовых, трудовых задач, трудных ситуаций с использованием навыков моделирования, проектирования и креативного мышления.</w:t>
      </w:r>
    </w:p>
    <w:p w14:paraId="000000F2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3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Toc145679994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  <w:bookmarkEnd w:id="17"/>
      <w:r w:rsidRPr="00F0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4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Настоящие планируемые предметные результаты освоения слепыми обучающимися коррекционного курса «Социально-бытовая ориентировка» являются примерными. Они могут рассматриваться в качестве целевых ориентиров преподавания данного курса, а также результативности и успешности освоения его содержания слепыми обучающимися на уровне основного общего образования.</w:t>
      </w:r>
    </w:p>
    <w:p w14:paraId="000000F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Личная гигиена и здоровый образ жизни.</w:t>
      </w:r>
    </w:p>
    <w:p w14:paraId="000000F6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личной гигиены и основы здорового образа жизни; </w:t>
      </w:r>
    </w:p>
    <w:p w14:paraId="000000F7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гигиенические правила поведения в местах общего пользования; </w:t>
      </w:r>
    </w:p>
    <w:p w14:paraId="000000F8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и использовать разнообразные туалетные принадлежности по уходу за руками, лицом, волосами, зубами в зависимости от гендерной принадлежности; </w:t>
      </w:r>
    </w:p>
    <w:p w14:paraId="000000F9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место и обеспечивать условия хранения индивидуальных наборов туалетных принадлежностей; </w:t>
      </w:r>
    </w:p>
    <w:p w14:paraId="000000FA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местами, предназначенными для выполнения навыков личной гигиены; </w:t>
      </w:r>
    </w:p>
    <w:p w14:paraId="000000FB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выполнять утренний и вечерний туалет; </w:t>
      </w:r>
    </w:p>
    <w:p w14:paraId="000000FC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содержать в чистоте руки, ноги, лицо; </w:t>
      </w:r>
    </w:p>
    <w:p w14:paraId="000000FD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туалетными принадлежностями; </w:t>
      </w:r>
    </w:p>
    <w:p w14:paraId="000000FE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уметь выбирать различные сорта мыла в зависимости от назначения, ориентируясь на форму, запах, присущий многим из них, и рационально их использовать; </w:t>
      </w:r>
    </w:p>
    <w:p w14:paraId="000000FF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ухаживать и уметь соблюдать режим дня в соответствии с частями суток;</w:t>
      </w:r>
    </w:p>
    <w:p w14:paraId="00000100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измерения времени; </w:t>
      </w:r>
    </w:p>
    <w:p w14:paraId="00000101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владеть способами предупреждения зрительного переутомления и рационального использования остаточного зрения; </w:t>
      </w:r>
    </w:p>
    <w:p w14:paraId="00000102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определять время по часам и ориентироваться во времени суток; </w:t>
      </w:r>
    </w:p>
    <w:p w14:paraId="00000103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различные способы оптической коррекции и ухаживать за ними. </w:t>
      </w:r>
    </w:p>
    <w:p w14:paraId="0000010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Одежда и обувь.</w:t>
      </w:r>
    </w:p>
    <w:p w14:paraId="00000105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названия, внешний вид и назначение предметов одежды и обуви; </w:t>
      </w:r>
    </w:p>
    <w:p w14:paraId="00000106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дифференцировать предметы одежды и обуви среди других групп предметов; </w:t>
      </w:r>
    </w:p>
    <w:p w14:paraId="00000107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называть и различать предметы одежды и обуви; </w:t>
      </w:r>
    </w:p>
    <w:p w14:paraId="00000108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узнавать одежду и обувь по описанию, описывать и сравнивать предметы одежды и пары обуви; </w:t>
      </w:r>
    </w:p>
    <w:p w14:paraId="00000109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части и детали одежды (воротник, рукава, манжеты, карманы, лацканы, подол, спинка, полочки, пояс), части обуви (носок, пятка, голенище, подошва, каблук, стелька); </w:t>
      </w:r>
    </w:p>
    <w:p w14:paraId="0000010A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различать виды одежды (одежда для мальчиков и девочек) и ее целевое назначение (одежда для мальчиков и девочек; школьная, домашняя, спортивная, повседневная, праздничная, рабочая), виды обуви (мужская, женская, детская) и ее целевое назначение (обувь для дома и улицы, спортивная, повседневная, праздничная), деление обуви по сезонам (летняя, зимняя, демисезонная); </w:t>
      </w:r>
    </w:p>
    <w:p w14:paraId="0000010B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ухаживать за ногтями; </w:t>
      </w:r>
    </w:p>
    <w:p w14:paraId="0000010C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расческами, щетками для мытья рук; </w:t>
      </w:r>
    </w:p>
    <w:p w14:paraId="0000010D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владеть приемами чистки зубов и расчески;</w:t>
      </w:r>
    </w:p>
    <w:p w14:paraId="0000010E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выбирать и составлять одежду и обувь определенного вида; </w:t>
      </w:r>
    </w:p>
    <w:p w14:paraId="0000010F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классифицировать одежду и обувь по группам и видам; </w:t>
      </w:r>
    </w:p>
    <w:p w14:paraId="00000110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различать ткани, из которых изготовлена одежда (хлопчатобумажная, льняная, шелковая, синтетическая, шерстяная), материалы, из которых изготовлена обувь (кожаная, резиновая, валяная, текстильная (из ткани)); </w:t>
      </w:r>
    </w:p>
    <w:p w14:paraId="00000111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одежную ткань по группам и видам; </w:t>
      </w:r>
    </w:p>
    <w:p w14:paraId="00000112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определять, какой вид ухода необходим для обуви в зависимости от материала, из которого она изготовлена; </w:t>
      </w:r>
    </w:p>
    <w:p w14:paraId="00000113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различать способы изготовления одежды (сшита, связана); </w:t>
      </w:r>
    </w:p>
    <w:p w14:paraId="00000114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хранения одежды (складывание, развешивание и т.д.); </w:t>
      </w:r>
    </w:p>
    <w:p w14:paraId="00000115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складывания различных предметов одежды; </w:t>
      </w:r>
    </w:p>
    <w:p w14:paraId="00000116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способы развешивания одежды (на стуле, на вешалке, на крючке), рациональные способы размещения обуви;</w:t>
      </w:r>
    </w:p>
    <w:p w14:paraId="00000117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развешивать одежду на платяную вешалку; </w:t>
      </w:r>
    </w:p>
    <w:p w14:paraId="00000118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рационально и аккуратно размещать одежду на стуле; </w:t>
      </w:r>
    </w:p>
    <w:p w14:paraId="00000119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хранения одежды в шкафу (размещение по сезонному использованию, по частоте пользования, по сочетаемости в ансамбле); </w:t>
      </w:r>
    </w:p>
    <w:p w14:paraId="0000011A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располагать одежду в платяном шкафу; </w:t>
      </w:r>
    </w:p>
    <w:p w14:paraId="0000011B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рационально размещать обувь в специально отведенном для этого месте; </w:t>
      </w:r>
    </w:p>
    <w:p w14:paraId="0000011C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ухода за одеждой (чистка одежды щеткой, стирка, глаженье), виды труда по уходу за обувью (мытье, сушка мокрой обуви, чистка), значение и необходимость каждого вида ухода за обувью; </w:t>
      </w:r>
    </w:p>
    <w:p w14:paraId="0000011D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инструменты, необходимые для ухода за одеждой, принадлежности для ухода за обувью и место их хранения; </w:t>
      </w:r>
    </w:p>
    <w:p w14:paraId="0000011E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ухаживать за одеждой: чистить одежду щеткой, стирать и гладить мелкие предметы одежды; </w:t>
      </w:r>
    </w:p>
    <w:p w14:paraId="0000011F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выполнять мытье обуви, сушку мокрой обуви; </w:t>
      </w:r>
    </w:p>
    <w:p w14:paraId="00000120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чистить кожаную и замшевую обувь; </w:t>
      </w:r>
    </w:p>
    <w:p w14:paraId="00000121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требования техники безопасности при работе с утюгом, иголкой, булавкой, ножницами; </w:t>
      </w:r>
    </w:p>
    <w:p w14:paraId="00000122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пути предупреждения загрязнения одежды (переодевание в соответствующую виду деятельности одежду, соблюдение аккуратности при играх и работе на улице, в природе при приемах пищи); </w:t>
      </w:r>
    </w:p>
    <w:p w14:paraId="00000123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мелкого ремонта одежды (пришивать пуговицы, петельки, вешалки; зашивание распоровшейся по шву одежды; подшивание подогнутого края одежды); </w:t>
      </w:r>
    </w:p>
    <w:p w14:paraId="00000124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выполнять мелкий ремонт одежды: пришивать пуговицы, вешалки, обметывать петли для пуговиц, зашивать одежду по распоровшемуся шву, подшивать подогнутый край одежды. </w:t>
      </w:r>
    </w:p>
    <w:p w14:paraId="00000125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Жилище.</w:t>
      </w:r>
    </w:p>
    <w:p w14:paraId="0000012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разнообразии домов по величине, по окраске, по функциональному значению; </w:t>
      </w:r>
    </w:p>
    <w:p w14:paraId="0000012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название, функциональное назначение, предметное наполнение школьных и домашних помещений; </w:t>
      </w:r>
    </w:p>
    <w:p w14:paraId="0000012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определять помещение по функциональному назначению и по характерному предметному наполнению;</w:t>
      </w:r>
    </w:p>
    <w:p w14:paraId="0000012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особенности внешнего вида и внутреннего наполнения своего дома; </w:t>
      </w:r>
    </w:p>
    <w:p w14:paraId="0000012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предметов мебели и их частей; </w:t>
      </w:r>
    </w:p>
    <w:p w14:paraId="0000012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виды мебели (для спальной, детской, гостиной, игровой); </w:t>
      </w:r>
    </w:p>
    <w:p w14:paraId="0000012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составлять макет жилой комнаты; </w:t>
      </w:r>
    </w:p>
    <w:p w14:paraId="0000012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выбирать мебель для каждого помещения и рационально размещать ее на макете; </w:t>
      </w:r>
    </w:p>
    <w:p w14:paraId="0000012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гигиенические требования, предъявляемые к жилым помещениям; </w:t>
      </w:r>
    </w:p>
    <w:p w14:paraId="0000012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поддержания чистоты и уборки в помещении, основные виды труда по уборке помещения; </w:t>
      </w:r>
    </w:p>
    <w:p w14:paraId="0000013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замечать и устранять непорядок; осознавать преимущества чистоты и порядка в помещении; </w:t>
      </w:r>
    </w:p>
    <w:p w14:paraId="0000013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вытирать пыль, мыть, доску, подоконники, двери, плинтуса; </w:t>
      </w:r>
    </w:p>
    <w:p w14:paraId="0000013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пылесосом, подметать и мыть пол; </w:t>
      </w:r>
    </w:p>
    <w:p w14:paraId="0000013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застилать кровать; </w:t>
      </w:r>
    </w:p>
    <w:p w14:paraId="0000013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проветривать помещения; </w:t>
      </w:r>
    </w:p>
    <w:p w14:paraId="0000013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освещения помещений, его значение для человека; </w:t>
      </w:r>
    </w:p>
    <w:p w14:paraId="0000013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необходимый инвентарь для уборки помещений и правила его хранения; </w:t>
      </w:r>
    </w:p>
    <w:p w14:paraId="0000013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необходимый инвентарь по уходу за комнатными растениями и место его хранения, гигиенические требования и виды труда по уходу за комнатными растениями; </w:t>
      </w:r>
    </w:p>
    <w:p w14:paraId="0000013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правильно выполнять различные виды ухода за комнатными растениями.</w:t>
      </w:r>
    </w:p>
    <w:p w14:paraId="00000139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 xml:space="preserve">Питание. </w:t>
      </w:r>
    </w:p>
    <w:p w14:paraId="0000013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продукты питания: их названия, отличия по внешнему виду, вкусу, запаху; </w:t>
      </w:r>
    </w:p>
    <w:p w14:paraId="0000013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группы продуктов: овощи, фрукты, мясные, рыбные, молочные, мучные, хлебобулочные; </w:t>
      </w:r>
    </w:p>
    <w:p w14:paraId="0000013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продукты животного и растительного происхождения; </w:t>
      </w:r>
    </w:p>
    <w:p w14:paraId="0000013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узнавать продукты среди других групп продуктов, распределять продукты по группам;</w:t>
      </w:r>
    </w:p>
    <w:p w14:paraId="0000013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находить продукты по их описанию, описывать продукты по образцу педагога, по схеме, по плану; </w:t>
      </w:r>
    </w:p>
    <w:p w14:paraId="0000013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признаки свежих и испорченных продуктов; </w:t>
      </w:r>
    </w:p>
    <w:p w14:paraId="0000014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определять испорченные продукты;</w:t>
      </w:r>
    </w:p>
    <w:p w14:paraId="0000014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условия хранения продуктов; </w:t>
      </w:r>
    </w:p>
    <w:p w14:paraId="0000014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выбирать продукты, которые обязательно нужно хранить в холодильнике; </w:t>
      </w:r>
    </w:p>
    <w:p w14:paraId="0000014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размещения продуктов в холодильнике; </w:t>
      </w:r>
    </w:p>
    <w:p w14:paraId="0000014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действие продуктов на организм; </w:t>
      </w:r>
    </w:p>
    <w:p w14:paraId="0000014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обработки овощей, фруктов, ягод; </w:t>
      </w:r>
    </w:p>
    <w:p w14:paraId="0000014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мыть овощи щеткой; </w:t>
      </w:r>
    </w:p>
    <w:p w14:paraId="0000014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мыть фрукты и ягоды в дуршлаге; </w:t>
      </w:r>
    </w:p>
    <w:p w14:paraId="0000014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приемы извлечения продуктов из упаковки: разворачивание, вскрытие упаковки, выливание жидких продуктов, высыпание сыпучих продуктов, выкладывание овощей и фруктов; </w:t>
      </w:r>
    </w:p>
    <w:p w14:paraId="0000014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извлекать продукты из разных упаковок; </w:t>
      </w:r>
    </w:p>
    <w:p w14:paraId="0000014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упаковывать продукты разным способом: заворачивать, укладывать, наливать, насыпать; </w:t>
      </w:r>
    </w:p>
    <w:p w14:paraId="0000014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техники безопасности при работе с режущими инструментами и приспособлениями; </w:t>
      </w:r>
    </w:p>
    <w:p w14:paraId="0000014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обрабатывать продукты с помощью ножа: разрезать, нарезать, намазывать хлеб, чистить морковь, картофель, вырезать испорченные места; </w:t>
      </w:r>
    </w:p>
    <w:p w14:paraId="0000014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способы отмеривания нужного количества продуктов: мерной ложкой, чашкой, стаканом, взвешиванием; </w:t>
      </w:r>
    </w:p>
    <w:p w14:paraId="0000014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отмерять нужное количество продуктов мерной ложкой, чашкой, стаканом; </w:t>
      </w:r>
    </w:p>
    <w:p w14:paraId="0000014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названия, состав и способы приготовления простейших блюд; </w:t>
      </w:r>
    </w:p>
    <w:p w14:paraId="0000015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уметь наливать кипяток в заварочный чайник и чашку; </w:t>
      </w:r>
    </w:p>
    <w:p w14:paraId="0000015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техники безопасности при приготовлении пищи; </w:t>
      </w:r>
    </w:p>
    <w:p w14:paraId="0000015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названия предметов посуды и их назначение, виды посуды (кухонная, столовая, чайная), столовые приборы (ложка чайная, ложка столовая, вилка, нож), правила и последовательность сервировки стола к завтраку, обеду, ужину, способы хранения посуды и столовых приборов;</w:t>
      </w:r>
    </w:p>
    <w:p w14:paraId="0000015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выбирать посуду и приборы, необходимые для сервировки стола; </w:t>
      </w:r>
    </w:p>
    <w:p w14:paraId="0000015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мыть посуду, использовать моющие средства; </w:t>
      </w:r>
    </w:p>
    <w:p w14:paraId="0000015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вытирать посуду полотенцем, размещать в сушилке; </w:t>
      </w:r>
    </w:p>
    <w:p w14:paraId="0000015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различными кухонными принадлежностями: разделочной доской, ножом, крупной теркой, овощечисткой, чесночницей; </w:t>
      </w:r>
    </w:p>
    <w:p w14:paraId="0000015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столовыми приборами; </w:t>
      </w:r>
    </w:p>
    <w:p w14:paraId="0000015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правила безопасности при эксплуатации плиты и других кухонных бытовых приборов;</w:t>
      </w:r>
    </w:p>
    <w:p w14:paraId="0000015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пользоваться кухонными бытовыми приборами (плита, микроволновка, блендер, миксер и т.д.);</w:t>
      </w:r>
    </w:p>
    <w:p w14:paraId="0000015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ухаживать за посудой, столовыми приборами и кухонными бытовыми приборами; </w:t>
      </w:r>
    </w:p>
    <w:p w14:paraId="0000015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тифлотехнические средства и устройства бытового назначения, используемые при приготовлении пищи;</w:t>
      </w:r>
    </w:p>
    <w:p w14:paraId="0000015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средствами и устройствами бытового назначения в процессе приготовления пищи;</w:t>
      </w:r>
    </w:p>
    <w:p w14:paraId="0000015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готовить простейшие блюда: бутерброды, винегрет, простые салаты, чай; </w:t>
      </w:r>
    </w:p>
    <w:p w14:paraId="0000015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готовить первые блюда;</w:t>
      </w:r>
    </w:p>
    <w:p w14:paraId="0000015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готовить гарниры, вторые блюда из мяса и рыбы;</w:t>
      </w:r>
    </w:p>
    <w:p w14:paraId="0000016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готовить сладкие блюда;</w:t>
      </w:r>
    </w:p>
    <w:p w14:paraId="0000016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функциональное назначение, устройство, принципы работы и правила эксплуатации мультиварки</w:t>
      </w:r>
    </w:p>
    <w:p w14:paraId="0000016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и соблюдать правила ухода за мультиваркой;</w:t>
      </w:r>
    </w:p>
    <w:p w14:paraId="0000016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готовить различные блюда в мультиварке;</w:t>
      </w:r>
    </w:p>
    <w:p w14:paraId="0000016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приспособления для консервирования;</w:t>
      </w:r>
    </w:p>
    <w:p w14:paraId="0000016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и соблюдать технику безопасности при использовании приспособлений для консервирования;</w:t>
      </w:r>
    </w:p>
    <w:p w14:paraId="0000016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способы закупорки банок и бутылок;</w:t>
      </w:r>
    </w:p>
    <w:p w14:paraId="0000016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условия, правила и сроки хранения продуктов, законсервированных в домашних условиях;</w:t>
      </w:r>
    </w:p>
    <w:p w14:paraId="0000016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правила первичной обработки овощей, фруктов и ягод;</w:t>
      </w:r>
    </w:p>
    <w:p w14:paraId="0000016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пользоваться приспособлениями для консервирования;</w:t>
      </w:r>
    </w:p>
    <w:p w14:paraId="0000016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готовить овощные и плодово-ягодные консервы;</w:t>
      </w:r>
    </w:p>
    <w:p w14:paraId="0000016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владеть навыками культуры поведения за столом;</w:t>
      </w:r>
    </w:p>
    <w:p w14:paraId="0000016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соблюдать правила приема пищи и культуру поведения за столом;</w:t>
      </w:r>
    </w:p>
    <w:p w14:paraId="0000016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вежливо угощать и благодарить за еду. </w:t>
      </w:r>
    </w:p>
    <w:p w14:paraId="0000016E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Семья.</w:t>
      </w:r>
    </w:p>
    <w:p w14:paraId="0000016F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типы и формы современной семьи, состав семьи в зависимости от типа и формы;</w:t>
      </w:r>
    </w:p>
    <w:p w14:paraId="00000170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финансово-экономические, хозяйственно-бытовые и социально-психологические механизмы функционирования современной семьи;</w:t>
      </w:r>
    </w:p>
    <w:p w14:paraId="00000171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и соблюдать свои семейные обязанности;</w:t>
      </w:r>
    </w:p>
    <w:p w14:paraId="00000172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семейные праздники и традиции семьи в целом и своей семьи в частности;</w:t>
      </w:r>
    </w:p>
    <w:p w14:paraId="00000173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иметь представления о модели своей будущей семьи, моделировать желаемый семейный уклад, внутрисемейные отношения, хозяйственно-бытовую и финансово-экономическую деятельность семьи;</w:t>
      </w:r>
    </w:p>
    <w:p w14:paraId="00000174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распределять семейные обязанности;</w:t>
      </w:r>
    </w:p>
    <w:p w14:paraId="00000175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планировать семейный бюджет;</w:t>
      </w:r>
    </w:p>
    <w:p w14:paraId="00000176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предлагать конструктивные способы разрешения наиболее распространенных семейных конфликтов;</w:t>
      </w:r>
    </w:p>
    <w:p w14:paraId="00000177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организовывать и проводить семейные праздники;</w:t>
      </w:r>
    </w:p>
    <w:p w14:paraId="00000178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 представления об уходе за новорожденным ребенком, выполнять основные виды деятельности по уходу.</w:t>
      </w:r>
    </w:p>
    <w:p w14:paraId="0000017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Коммуникативная культура.</w:t>
      </w:r>
    </w:p>
    <w:p w14:paraId="0000017A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использования средств вербальной и невербальной коммуникации при встрече и расставании со сверстниками и взрослыми; </w:t>
      </w:r>
    </w:p>
    <w:p w14:paraId="0000017B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средства невербальной коммуникации, обеспечивающие соблюдение норм вежливого общения с людьми (сдержанная поза, умеренность жестикуляции, поворот туловища и головы к говорящему); </w:t>
      </w:r>
    </w:p>
    <w:p w14:paraId="0000017C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тактично и вежливо разговаривать с взрослыми и сверстниками; </w:t>
      </w:r>
    </w:p>
    <w:p w14:paraId="0000017D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адекватно использовать формы обращения с просьбой к сверстнику и взрослому; </w:t>
      </w:r>
    </w:p>
    <w:p w14:paraId="0000017E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речевого этикета при посещении общественных мест (кинотеатр, музей, библиотека); </w:t>
      </w:r>
    </w:p>
    <w:p w14:paraId="0000017F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поведения в различных объектах торговли и обращения за помощью к сотрудникам и покупателям; </w:t>
      </w:r>
    </w:p>
    <w:p w14:paraId="00000180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поведения в гостях; </w:t>
      </w:r>
    </w:p>
    <w:p w14:paraId="00000181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требования к выбору подарков; </w:t>
      </w:r>
    </w:p>
    <w:p w14:paraId="00000182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уметь вручать и принимать подарки; </w:t>
      </w:r>
    </w:p>
    <w:p w14:paraId="00000183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принципы бесконфликтного, конструктивного и делового общения, нормы и требования корректного поведения;</w:t>
      </w:r>
    </w:p>
    <w:p w14:paraId="00000184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избегать конфликтных ситуаций, обусловленных отсутствием или глубоким нарушением зрения; </w:t>
      </w:r>
    </w:p>
    <w:p w14:paraId="00000185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беседу с людьми различного возраста, гендерной принадлежности, социального и профессионального статуса, высказывать свое мнение, выражать свои мысли четко и ясно; </w:t>
      </w:r>
    </w:p>
    <w:p w14:paraId="00000186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особенности общения между юношами и девушками;</w:t>
      </w:r>
    </w:p>
    <w:p w14:paraId="00000187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уметь адекватно общаться со сверстниками противоположного пола;</w:t>
      </w:r>
    </w:p>
    <w:p w14:paraId="00000188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правильно вести себя за столом во время еды в объектах общественного питания, дома и в гостях; </w:t>
      </w:r>
    </w:p>
    <w:p w14:paraId="00000189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контролировать свое настроение, эмоциональные состояния и их проявления; </w:t>
      </w:r>
    </w:p>
    <w:p w14:paraId="0000018A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уметь вести разговор по телефону и обмениваться сообщениями; </w:t>
      </w:r>
    </w:p>
    <w:p w14:paraId="0000018B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проявлять интерес и позитивное отношение к общению со зрячими взрослыми и сверстниками;</w:t>
      </w:r>
    </w:p>
    <w:p w14:paraId="0000018C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принимать участие в виртуальном общении со зрячими взрослыми и сверстниками с использованием мессенджеров и социальных сетей;</w:t>
      </w:r>
    </w:p>
    <w:p w14:paraId="0000018D" w14:textId="77777777" w:rsidR="00DE33D2" w:rsidRPr="00F06353" w:rsidRDefault="00731CCD" w:rsidP="00FB200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обладать готовностью к реальному общению со зрячими сверстниками.</w:t>
      </w:r>
    </w:p>
    <w:p w14:paraId="0000018E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Транспорт.</w:t>
      </w:r>
    </w:p>
    <w:p w14:paraId="0000018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транспортных средств; </w:t>
      </w:r>
    </w:p>
    <w:p w14:paraId="0000019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показывать доступными способами и называть транспортные средства, выделять транспортные средства среди других предметных групп; </w:t>
      </w:r>
    </w:p>
    <w:p w14:paraId="0000019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описывать виды транспорта и узнавать их по описанию; </w:t>
      </w:r>
    </w:p>
    <w:p w14:paraId="0000019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виды транспорта по способу передвижения (наземный, воздушный, водный, подводный); </w:t>
      </w:r>
    </w:p>
    <w:p w14:paraId="0000019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виды транспорта по назначению (пассажирский, грузовой, специальный); </w:t>
      </w:r>
    </w:p>
    <w:p w14:paraId="0000019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классифицировать транспорт по видам; </w:t>
      </w:r>
    </w:p>
    <w:p w14:paraId="0000019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сравнивать транспортные средства по способу передвижения, по назначению; </w:t>
      </w:r>
    </w:p>
    <w:p w14:paraId="0000019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виды наземного транспорта: автомобильный, железнодорожный, гужевой и др.; </w:t>
      </w:r>
    </w:p>
    <w:p w14:paraId="0000019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части транспорта; </w:t>
      </w:r>
    </w:p>
    <w:p w14:paraId="0000019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наличие маршрута у общественного транспорта; </w:t>
      </w:r>
    </w:p>
    <w:p w14:paraId="0000019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наличие остановок у пассажирских транспортных средств, их характерные особенности; </w:t>
      </w:r>
    </w:p>
    <w:p w14:paraId="0000019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безопасности и поведения в общественном транспорте; </w:t>
      </w:r>
    </w:p>
    <w:p w14:paraId="0000019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профессии людей в транспортных предприятиях; </w:t>
      </w:r>
    </w:p>
    <w:p w14:paraId="0000019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правила и места приобретения проездных билетов, обращение с проездными документами; </w:t>
      </w:r>
    </w:p>
    <w:p w14:paraId="0000019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предъявлять проездные билеты, документы контролеру, водителю; </w:t>
      </w:r>
    </w:p>
    <w:p w14:paraId="0000019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формулы речевого этикета при пользовании общественным транспортом; </w:t>
      </w:r>
    </w:p>
    <w:p w14:paraId="0000019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формами речевого этикета пассажиров; </w:t>
      </w:r>
    </w:p>
    <w:p w14:paraId="000001A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узнавать транспортное средство на слух; </w:t>
      </w:r>
    </w:p>
    <w:p w14:paraId="000001A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ориентироваться в салонах наземного транспорта и в метро; </w:t>
      </w:r>
    </w:p>
    <w:p w14:paraId="000001A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входить и выходить из пассажирского транспортного средства. </w:t>
      </w:r>
    </w:p>
    <w:p w14:paraId="000001A3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Основы медицинских знаний. Медицинская помощь.</w:t>
      </w:r>
    </w:p>
    <w:p w14:paraId="000001A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содержимое домашней аптечки, назначение и правила применения лекарственных средств; </w:t>
      </w:r>
    </w:p>
    <w:p w14:paraId="000001A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вреде самолечения; </w:t>
      </w:r>
    </w:p>
    <w:p w14:paraId="000001A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уметь пользоваться градусником (в т.ч. «говорящим» термометром); </w:t>
      </w:r>
    </w:p>
    <w:p w14:paraId="000001A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оказания первой помощи; </w:t>
      </w:r>
    </w:p>
    <w:p w14:paraId="000001A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оказывать первую помощь при ожоге, порезе, ушибе; </w:t>
      </w:r>
    </w:p>
    <w:p w14:paraId="000001A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накладывать повязку на рану; </w:t>
      </w:r>
    </w:p>
    <w:p w14:paraId="000001A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наклеивать антисептический пластырь на поврежденное место; </w:t>
      </w:r>
    </w:p>
    <w:p w14:paraId="000001A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адекватно использовать средства оптической коррекции (для слепых с остаточным зрением); </w:t>
      </w:r>
    </w:p>
    <w:p w14:paraId="000001A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в чистоте средства оптической коррекции зрения; </w:t>
      </w:r>
    </w:p>
    <w:p w14:paraId="000001A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рационально использовать способы снятия зрительного и тактильного утомления; </w:t>
      </w:r>
    </w:p>
    <w:p w14:paraId="000001A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соблюдать рекомендации врача-офтальмолога; </w:t>
      </w:r>
    </w:p>
    <w:p w14:paraId="000001A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соблюдать режим зрительных нагрузок в повседневной жизни (для слепых с остаточным зрением). </w:t>
      </w:r>
    </w:p>
    <w:p w14:paraId="000001B0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Торговля.</w:t>
      </w:r>
    </w:p>
    <w:p w14:paraId="000001B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различать российские монеты и банкноты разного номинала;</w:t>
      </w:r>
    </w:p>
    <w:p w14:paraId="000001B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виды денежного расчета;</w:t>
      </w:r>
    </w:p>
    <w:p w14:paraId="000001B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определять номинал купюр с помощью специального программного обеспечения, установленного на мобильном устройстве;</w:t>
      </w:r>
    </w:p>
    <w:p w14:paraId="000001B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пользоваться банковской картой;</w:t>
      </w:r>
    </w:p>
    <w:p w14:paraId="000001B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принципы устройства и функционирования банкомата и терминала;</w:t>
      </w:r>
    </w:p>
    <w:p w14:paraId="000001B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пользоваться банкоматом и терминалом, выполнять операции по карте, доступные через банкомат и терминал;</w:t>
      </w:r>
    </w:p>
    <w:p w14:paraId="000001B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совершать финансовые операции с использованием современных цифровых сервисов, средств и технологий; </w:t>
      </w:r>
    </w:p>
    <w:p w14:paraId="000001B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разнообразии объектов торговли; </w:t>
      </w:r>
    </w:p>
    <w:p w14:paraId="000001B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виды объектов торговли и их назначение; </w:t>
      </w:r>
    </w:p>
    <w:p w14:paraId="000001B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принципы организации пространства и особенности функционирования различных видов объектов торговли;</w:t>
      </w:r>
    </w:p>
    <w:p w14:paraId="000001B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ассортимент товаров различных видов объектов торговли и примерный режим их работы; </w:t>
      </w:r>
    </w:p>
    <w:p w14:paraId="000001B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узнавать вид объекта торговли по витрине, по запаху, по условным обозначениям и другим доступным признакам; </w:t>
      </w:r>
    </w:p>
    <w:p w14:paraId="000001B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осуществлять оптимальный выбор объекта торговли для приобретения конкретного товара;</w:t>
      </w:r>
    </w:p>
    <w:p w14:paraId="000001B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профессии людей, работающих в объектах торговли; </w:t>
      </w:r>
    </w:p>
    <w:p w14:paraId="000001B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и соблюдать правила безопасного поведения в объектах торговли с учетом отсутствия или глубокого нарушения зрения;</w:t>
      </w:r>
    </w:p>
    <w:p w14:paraId="000001C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и соблюдать правила поведения покупателя в различных объектах торговли и речевой этикет покупателя; </w:t>
      </w:r>
    </w:p>
    <w:p w14:paraId="000001C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владеть алгоритмами совершения покупок в различных объектах торговли без визуального контроля;</w:t>
      </w:r>
    </w:p>
    <w:p w14:paraId="000001C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взаимодействовать с персоналом объектов торговли и покупателями, уметь обращаться за помощью, логично, грамотно и последовательно излагать возникшую проблему и суть просьбы, адекватно принимать оказываемую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помощь, корректировать ее содержание по мере необходимости посредством диалога;</w:t>
      </w:r>
    </w:p>
    <w:p w14:paraId="000001C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находить в объекте нужный товар (самостоятельно, с помощью продавцов и другого персонала, с помощью покупателя); </w:t>
      </w:r>
    </w:p>
    <w:p w14:paraId="000001C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обращаться к продавцам, прочему персоналу и покупателям с вопросами о наличии в продаже и стоимости конкретного товара;</w:t>
      </w:r>
    </w:p>
    <w:p w14:paraId="000001C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покупать штучный мелкий и весовой товар; </w:t>
      </w:r>
    </w:p>
    <w:p w14:paraId="000001C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свежесть хлебобулочных изделий; </w:t>
      </w:r>
    </w:p>
    <w:p w14:paraId="000001C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планировать покупки в зависимости от материальных возможностей, выбирать и приобретать товар в соответствии с имеющейся суммой денег; </w:t>
      </w:r>
    </w:p>
    <w:p w14:paraId="000001C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оплачивать покупки наличными и безналичными деньгами; </w:t>
      </w:r>
    </w:p>
    <w:p w14:paraId="000001C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рационально складывать и размещать в сумке приобретенные товары; </w:t>
      </w:r>
    </w:p>
    <w:p w14:paraId="000001C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самостоятельно выбирать покупки в интернет-магазинах, оформлять заказ и определять оптимальный способ доставки.</w:t>
      </w:r>
    </w:p>
    <w:p w14:paraId="000001CB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Средства связи и коммуникации.</w:t>
      </w:r>
    </w:p>
    <w:p w14:paraId="000001C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основные виды средств связи и коммуникации;</w:t>
      </w:r>
    </w:p>
    <w:p w14:paraId="000001C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особенности доступности средств связи и коммуникации для слепых;</w:t>
      </w:r>
    </w:p>
    <w:p w14:paraId="000001C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назначение и функционал программ экранного доступа; </w:t>
      </w:r>
    </w:p>
    <w:p w14:paraId="000001C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возможности использования мобильных устройств под управлением программ экранного доступа;</w:t>
      </w:r>
    </w:p>
    <w:p w14:paraId="000001D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использовать мобильные устройства под управлением программ экранного доступа в качестве средств связи и коммуникации;</w:t>
      </w:r>
    </w:p>
    <w:p w14:paraId="000001D1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основные мессенджеры и особенности их доступности для слепых;</w:t>
      </w:r>
    </w:p>
    <w:p w14:paraId="000001D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использовать мессенджеры в качестве средств связи и коммуникации под управлением программ экранного доступа;</w:t>
      </w:r>
    </w:p>
    <w:p w14:paraId="000001D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назначение электронных подписей и графических ключей;</w:t>
      </w:r>
    </w:p>
    <w:p w14:paraId="000001D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пользоваться электронными подписями и графическими ключами;</w:t>
      </w:r>
    </w:p>
    <w:p w14:paraId="000001D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 назначение и функционал терминалов, банкоматов и возможности их использования без визуального контроля;</w:t>
      </w:r>
    </w:p>
    <w:p w14:paraId="000001D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осуществлять доступные операции с использованием терминалов и банкоматов;</w:t>
      </w:r>
    </w:p>
    <w:p w14:paraId="000001D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устройство и принципы организации стандартной клавиатуры терминалов, банкоматов и прочих устройств, используемых в качестве средств связи, коммуникации и совершения различных операций;</w:t>
      </w:r>
    </w:p>
    <w:p w14:paraId="000001D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пользоваться стандартной клавиатурой любого устройства;</w:t>
      </w:r>
    </w:p>
    <w:p w14:paraId="000001D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назначение и функционал программ определения купюр;</w:t>
      </w:r>
    </w:p>
    <w:p w14:paraId="000001D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использовать программы определения купюр для выяснения их номинала без визуального контроля;</w:t>
      </w:r>
    </w:p>
    <w:p w14:paraId="000001D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назначение и функционал программ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», «Опиши мне»;</w:t>
      </w:r>
    </w:p>
    <w:p w14:paraId="000001D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программы «Be My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Eyes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», «Опиши мне» для выяснения и описания содержания фотографий, картинок и других графических объектов;</w:t>
      </w:r>
    </w:p>
    <w:p w14:paraId="000001D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использовать смартфон для разработки маршрута путешествия, прочтения рекомендаций врача, различных плоскопечатных текстов, оплаты мобильной связи;</w:t>
      </w:r>
    </w:p>
    <w:p w14:paraId="000001DE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назначение, функционал и интерфейс мобильных банков;</w:t>
      </w:r>
    </w:p>
    <w:p w14:paraId="000001DF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самостоятельно совершать финансовые операции с использованием мобильных банков;</w:t>
      </w:r>
    </w:p>
    <w:p w14:paraId="000001E0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использовать смартфон, ноутбук и тактильный (брайлевский) дисплей для записи необходимой информации.</w:t>
      </w:r>
    </w:p>
    <w:p w14:paraId="000001E1" w14:textId="77777777" w:rsidR="00DE33D2" w:rsidRPr="00F06353" w:rsidRDefault="00731CCD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i/>
          <w:sz w:val="28"/>
          <w:szCs w:val="28"/>
        </w:rPr>
        <w:t>Выбор профессии и трудоустройство.</w:t>
      </w:r>
    </w:p>
    <w:p w14:paraId="000001E2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новые профессии, появившиеся на современном рынке труда;</w:t>
      </w:r>
    </w:p>
    <w:p w14:paraId="000001E3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профессии, актуальные на современном рынке труда и, доступные для слепых;</w:t>
      </w:r>
    </w:p>
    <w:p w14:paraId="000001E4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проявлять интерес к конкретным профессиям, адекватно оценивать свои возможности относительно этих профессий;</w:t>
      </w:r>
    </w:p>
    <w:p w14:paraId="000001E5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необходимость профессионального самоопределения с учетом отсутствия или глубокого нарушения зрения;</w:t>
      </w:r>
    </w:p>
    <w:p w14:paraId="000001E6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нормативно-правовые механизмы трудоустройства и профессиональной деятельности инвалидов;</w:t>
      </w:r>
    </w:p>
    <w:p w14:paraId="000001E7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возможности и перспективы профессиональной самореализации в системе ВОС, соотносить их со своими интересами, способностями, склонностями;</w:t>
      </w:r>
    </w:p>
    <w:p w14:paraId="000001E8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труда;</w:t>
      </w:r>
    </w:p>
    <w:p w14:paraId="000001E9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иметь представления о деловом этикете;</w:t>
      </w:r>
    </w:p>
    <w:p w14:paraId="000001EA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составлять резюме;</w:t>
      </w:r>
    </w:p>
    <w:p w14:paraId="000001EB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правила, целевые ориентиры и установки общения с работодателем; </w:t>
      </w:r>
    </w:p>
    <w:p w14:paraId="000001EC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обладать готовностью предложить свои услуги и доказать свою конкурентоспособность, в т.ч. на открытом рынке труда;</w:t>
      </w:r>
    </w:p>
    <w:p w14:paraId="000001ED" w14:textId="77777777" w:rsidR="00DE33D2" w:rsidRPr="00F06353" w:rsidRDefault="00731CCD" w:rsidP="00FB20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знать правила и нормы поведения и межличностного взаимодействия в профессиональном коллективе.</w:t>
      </w:r>
    </w:p>
    <w:p w14:paraId="000001EE" w14:textId="77777777" w:rsidR="00DE33D2" w:rsidRPr="00F06353" w:rsidRDefault="00DE33D2" w:rsidP="00FB20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F" w14:textId="77777777" w:rsidR="00DE33D2" w:rsidRPr="00F06353" w:rsidRDefault="00731CCD" w:rsidP="00FB2002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8" w:name="_Toc145679995"/>
      <w:r w:rsidRPr="00F06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КОРРЕКЦИОННОГО КУРСА «СОЦИАЛЬНО-БЫТОВАЯ ОРИЕНТИРОВКА»</w:t>
      </w:r>
      <w:bookmarkEnd w:id="18"/>
    </w:p>
    <w:p w14:paraId="000001F0" w14:textId="77777777" w:rsidR="00DE33D2" w:rsidRPr="00F06353" w:rsidRDefault="00731CCD" w:rsidP="00FB20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>При реализации коррекционного курса «Социально-бытовая ориентировка» рекомендуются следующие тифлотехнические средства, приборы и устройства:</w:t>
      </w:r>
    </w:p>
    <w:p w14:paraId="000001F1" w14:textId="77777777" w:rsidR="00DE33D2" w:rsidRPr="00F06353" w:rsidRDefault="00731CCD" w:rsidP="00FB200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дозаторы зубной пасты, шампуня и крема; мыльные дозаторы; специальные иглы и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нитковдеватели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; «Говорящий» определитель цвета; «Говорящая» рулетка; озвученный индикатор уровня жидкости; кухонные дозаторы масла, сыпучих, жидких и других продуктов; «Говорящая мультиварка»;  «Говорящие» кухонные и напольные весы;  «Говорящий «термометр; «Говорящий» тонометр»; Глюкометр с рельефной индикацией; </w:t>
      </w:r>
      <w:r w:rsidRPr="00F063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сенсорные мобильные устройства, оснащенные специальным программным обеспечением (программы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 экранного доступа: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TalkBack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, Voice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Assistant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06353">
        <w:rPr>
          <w:rFonts w:ascii="Times New Roman" w:eastAsia="Times New Roman" w:hAnsi="Times New Roman" w:cs="Times New Roman"/>
          <w:sz w:val="28"/>
          <w:szCs w:val="28"/>
        </w:rPr>
        <w:t>VoiceOver</w:t>
      </w:r>
      <w:proofErr w:type="spellEnd"/>
      <w:r w:rsidRPr="00F06353">
        <w:rPr>
          <w:rFonts w:ascii="Times New Roman" w:eastAsia="Times New Roman" w:hAnsi="Times New Roman" w:cs="Times New Roman"/>
          <w:sz w:val="28"/>
          <w:szCs w:val="28"/>
        </w:rPr>
        <w:t>), программами определения купюр, отслеживания транспорта и т.д.</w:t>
      </w:r>
    </w:p>
    <w:sectPr w:rsidR="00DE33D2" w:rsidRPr="00F06353" w:rsidSect="00FB2B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2FDCC" w14:textId="77777777" w:rsidR="00226F6C" w:rsidRDefault="00226F6C">
      <w:pPr>
        <w:spacing w:after="0" w:line="240" w:lineRule="auto"/>
      </w:pPr>
      <w:r>
        <w:separator/>
      </w:r>
    </w:p>
  </w:endnote>
  <w:endnote w:type="continuationSeparator" w:id="0">
    <w:p w14:paraId="00D914E7" w14:textId="77777777" w:rsidR="00226F6C" w:rsidRDefault="0022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5" w14:textId="77777777" w:rsidR="00731CCD" w:rsidRDefault="00731C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7" w14:textId="77777777" w:rsidR="00731CCD" w:rsidRDefault="00731C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6" w14:textId="77777777" w:rsidR="00731CCD" w:rsidRDefault="00731C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12EE" w14:textId="77777777" w:rsidR="00226F6C" w:rsidRDefault="00226F6C">
      <w:pPr>
        <w:spacing w:after="0" w:line="240" w:lineRule="auto"/>
      </w:pPr>
      <w:r>
        <w:separator/>
      </w:r>
    </w:p>
  </w:footnote>
  <w:footnote w:type="continuationSeparator" w:id="0">
    <w:p w14:paraId="2EFC1150" w14:textId="77777777" w:rsidR="00226F6C" w:rsidRDefault="0022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3" w14:textId="77777777" w:rsidR="00731CCD" w:rsidRDefault="00731C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2" w14:textId="77777777" w:rsidR="00731CCD" w:rsidRDefault="00731C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4" w14:textId="77777777" w:rsidR="00731CCD" w:rsidRDefault="00731C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0166"/>
    <w:multiLevelType w:val="multilevel"/>
    <w:tmpl w:val="C0BA4094"/>
    <w:lvl w:ilvl="0">
      <w:start w:val="1"/>
      <w:numFmt w:val="bullet"/>
      <w:lvlText w:val="●"/>
      <w:lvlJc w:val="left"/>
      <w:pPr>
        <w:ind w:left="16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595BA3"/>
    <w:multiLevelType w:val="multilevel"/>
    <w:tmpl w:val="9D0C41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B7A85"/>
    <w:multiLevelType w:val="multilevel"/>
    <w:tmpl w:val="0674F6A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95B0B7A"/>
    <w:multiLevelType w:val="multilevel"/>
    <w:tmpl w:val="147ADFD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3C5673"/>
    <w:multiLevelType w:val="multilevel"/>
    <w:tmpl w:val="7D50F20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F6B030E"/>
    <w:multiLevelType w:val="multilevel"/>
    <w:tmpl w:val="9A262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0878480">
    <w:abstractNumId w:val="4"/>
  </w:num>
  <w:num w:numId="2" w16cid:durableId="1272542824">
    <w:abstractNumId w:val="2"/>
  </w:num>
  <w:num w:numId="3" w16cid:durableId="1882592114">
    <w:abstractNumId w:val="3"/>
  </w:num>
  <w:num w:numId="4" w16cid:durableId="633608101">
    <w:abstractNumId w:val="0"/>
  </w:num>
  <w:num w:numId="5" w16cid:durableId="1592858413">
    <w:abstractNumId w:val="1"/>
  </w:num>
  <w:num w:numId="6" w16cid:durableId="1671836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D2"/>
    <w:rsid w:val="00085DB9"/>
    <w:rsid w:val="0020430C"/>
    <w:rsid w:val="00226F6C"/>
    <w:rsid w:val="00232442"/>
    <w:rsid w:val="002E6F98"/>
    <w:rsid w:val="00446C2E"/>
    <w:rsid w:val="006B186D"/>
    <w:rsid w:val="00731CCD"/>
    <w:rsid w:val="0089510C"/>
    <w:rsid w:val="009227BA"/>
    <w:rsid w:val="00B63A34"/>
    <w:rsid w:val="00C74D9B"/>
    <w:rsid w:val="00DE33D2"/>
    <w:rsid w:val="00EB3D07"/>
    <w:rsid w:val="00EE4805"/>
    <w:rsid w:val="00F06353"/>
    <w:rsid w:val="00FA1B05"/>
    <w:rsid w:val="00FB2002"/>
    <w:rsid w:val="00FB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5260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25A"/>
  </w:style>
  <w:style w:type="paragraph" w:styleId="a9">
    <w:name w:val="footer"/>
    <w:basedOn w:val="a"/>
    <w:link w:val="aa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25A"/>
  </w:style>
  <w:style w:type="paragraph" w:styleId="ab">
    <w:name w:val="List Paragraph"/>
    <w:basedOn w:val="a"/>
    <w:uiPriority w:val="34"/>
    <w:qFormat/>
    <w:rsid w:val="001D3FFC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FA1B05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VPQYv5cyj3azgRMu2lp5kIOzBQ==">AMUW2mX2PkL8b3HPvwKsG2iEcNgnymip3Pm0MbxlrmMLaWSbn1g7oGkJ3KnMPUP3Fcii2ZAYSG0HdpVn7q4H5GniUxo2nDiClQewnfcjZIBKlQ0rvkIgiDoeXjqF3cTL8zcl/xjVF/0HFAVQ6YAQbDrPpmHaG5RkjTDlP+KH7B6Y9XZd/UUN11lTowBE03UsFZ/d9d9IOw8A6d9oSH189fr+EqDjSN0nPt0BrfBdZP3Fm1ybz/Qt5BsPtOCphxlyBRlryEdM0+3cfoavAVZ9Ypo9ZUCEeYRCIN0rZ6EqextpfvVMW+4HFP128I3giVfqEbNwE09BOIs0VfNPNSizx4saIrFyxpNNx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10100</Words>
  <Characters>57571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9</cp:revision>
  <dcterms:created xsi:type="dcterms:W3CDTF">2023-09-12T14:07:00Z</dcterms:created>
  <dcterms:modified xsi:type="dcterms:W3CDTF">2023-09-15T11:26:00Z</dcterms:modified>
</cp:coreProperties>
</file>